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8523" w14:textId="44F76045" w:rsidR="00037B25" w:rsidRPr="0039344B" w:rsidRDefault="002319E4">
      <w:pPr>
        <w:rPr>
          <w:rFonts w:ascii="Chalkboard" w:hAnsi="Chalkboard"/>
          <w:b/>
          <w:bCs/>
          <w:color w:val="0070C0"/>
          <w:sz w:val="44"/>
          <w:szCs w:val="44"/>
          <w:u w:val="single"/>
        </w:rPr>
      </w:pPr>
      <w:r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Guided Reading Task </w:t>
      </w:r>
      <w:r w:rsidR="007E7447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>1</w:t>
      </w:r>
      <w:r w:rsidR="002E154C">
        <w:rPr>
          <w:rFonts w:ascii="Chalkboard" w:hAnsi="Chalkboard"/>
          <w:b/>
          <w:bCs/>
          <w:color w:val="0070C0"/>
          <w:sz w:val="44"/>
          <w:szCs w:val="44"/>
          <w:u w:val="single"/>
        </w:rPr>
        <w:t>5</w:t>
      </w:r>
      <w:r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 </w:t>
      </w:r>
    </w:p>
    <w:p w14:paraId="70A4C91E" w14:textId="648CBB15" w:rsidR="00846E91" w:rsidRPr="0039344B" w:rsidRDefault="002E154C">
      <w:pPr>
        <w:rPr>
          <w:rFonts w:ascii="Chalkboard" w:hAnsi="Chalkboard"/>
          <w:b/>
          <w:bCs/>
          <w:color w:val="0070C0"/>
          <w:sz w:val="44"/>
          <w:szCs w:val="44"/>
          <w:u w:val="single"/>
        </w:rPr>
      </w:pPr>
      <w:r>
        <w:rPr>
          <w:rFonts w:ascii="Chalkboard" w:hAnsi="Chalkboard"/>
          <w:b/>
          <w:bCs/>
          <w:color w:val="0070C0"/>
          <w:sz w:val="44"/>
          <w:szCs w:val="44"/>
          <w:u w:val="single"/>
        </w:rPr>
        <w:t>Friday</w:t>
      </w:r>
      <w:r w:rsidR="0079165B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 1</w:t>
      </w:r>
      <w:r>
        <w:rPr>
          <w:rFonts w:ascii="Chalkboard" w:hAnsi="Chalkboard"/>
          <w:b/>
          <w:bCs/>
          <w:color w:val="0070C0"/>
          <w:sz w:val="44"/>
          <w:szCs w:val="44"/>
          <w:u w:val="single"/>
        </w:rPr>
        <w:t>7</w:t>
      </w:r>
      <w:r w:rsidR="0079165B" w:rsidRPr="0039344B">
        <w:rPr>
          <w:rFonts w:ascii="Chalkboard" w:hAnsi="Chalkboard"/>
          <w:b/>
          <w:bCs/>
          <w:color w:val="0070C0"/>
          <w:sz w:val="44"/>
          <w:szCs w:val="44"/>
          <w:u w:val="single"/>
          <w:vertAlign w:val="superscript"/>
        </w:rPr>
        <w:t>th</w:t>
      </w:r>
      <w:r w:rsidR="0079165B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 xml:space="preserve"> </w:t>
      </w:r>
      <w:r w:rsidR="00E00817" w:rsidRPr="0039344B">
        <w:rPr>
          <w:rFonts w:ascii="Chalkboard" w:hAnsi="Chalkboard"/>
          <w:b/>
          <w:bCs/>
          <w:color w:val="0070C0"/>
          <w:sz w:val="44"/>
          <w:szCs w:val="44"/>
          <w:u w:val="single"/>
        </w:rPr>
        <w:t>July 2020</w:t>
      </w:r>
    </w:p>
    <w:p w14:paraId="6E5EB0A1" w14:textId="489E0EE6" w:rsidR="00037B25" w:rsidRPr="0039344B" w:rsidRDefault="00037B25" w:rsidP="00037B25">
      <w:pPr>
        <w:rPr>
          <w:rFonts w:ascii="Chalkboard" w:hAnsi="Chalkboard"/>
          <w:color w:val="0070C0"/>
          <w:sz w:val="44"/>
          <w:szCs w:val="44"/>
        </w:rPr>
      </w:pPr>
    </w:p>
    <w:p w14:paraId="7FC5267D" w14:textId="77777777" w:rsidR="002E154C" w:rsidRPr="00502099" w:rsidRDefault="002E154C" w:rsidP="002E154C">
      <w:pPr>
        <w:pStyle w:val="ListParagraph"/>
        <w:numPr>
          <w:ilvl w:val="0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 xml:space="preserve">Read Chapter 19 and 20. </w:t>
      </w:r>
    </w:p>
    <w:p w14:paraId="49628784" w14:textId="77777777" w:rsidR="002E154C" w:rsidRPr="00502099" w:rsidRDefault="002E154C" w:rsidP="002E154C">
      <w:pPr>
        <w:pStyle w:val="ListParagraph"/>
        <w:numPr>
          <w:ilvl w:val="0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 xml:space="preserve">Answer the following VIPERS questions in full sentences. </w:t>
      </w:r>
    </w:p>
    <w:p w14:paraId="63F5A167" w14:textId="77777777" w:rsidR="002E154C" w:rsidRPr="00502099" w:rsidRDefault="002E154C" w:rsidP="002E154C">
      <w:pPr>
        <w:pStyle w:val="ListParagraph"/>
        <w:numPr>
          <w:ilvl w:val="1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 xml:space="preserve">V = What does it mean when a plot thickens?  </w:t>
      </w:r>
    </w:p>
    <w:p w14:paraId="613DCD13" w14:textId="77777777" w:rsidR="002E154C" w:rsidRPr="00502099" w:rsidRDefault="002E154C" w:rsidP="002E154C">
      <w:pPr>
        <w:pStyle w:val="ListParagraph"/>
        <w:numPr>
          <w:ilvl w:val="1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 xml:space="preserve">I = Why do you think Prince Grogbah was in a foul mood? </w:t>
      </w:r>
    </w:p>
    <w:p w14:paraId="1AF137E2" w14:textId="77777777" w:rsidR="002E154C" w:rsidRPr="00502099" w:rsidRDefault="002E154C" w:rsidP="002E154C">
      <w:pPr>
        <w:pStyle w:val="ListParagraph"/>
        <w:numPr>
          <w:ilvl w:val="1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>P = Predict whom Grogbah stole from and what the consequences will be?</w:t>
      </w:r>
    </w:p>
    <w:p w14:paraId="32F994BF" w14:textId="77777777" w:rsidR="002E154C" w:rsidRPr="00502099" w:rsidRDefault="002E154C" w:rsidP="002E154C">
      <w:pPr>
        <w:pStyle w:val="ListParagraph"/>
        <w:numPr>
          <w:ilvl w:val="1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>E = Do you like Tempestra so far? Why?</w:t>
      </w:r>
    </w:p>
    <w:p w14:paraId="2BCC2D58" w14:textId="77777777" w:rsidR="002E154C" w:rsidRPr="00502099" w:rsidRDefault="002E154C" w:rsidP="002E154C">
      <w:pPr>
        <w:pStyle w:val="ListParagraph"/>
        <w:numPr>
          <w:ilvl w:val="1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 xml:space="preserve">R = What does Grogbah accidentally reveal to everyone during his fit of rage? </w:t>
      </w:r>
    </w:p>
    <w:p w14:paraId="52F44729" w14:textId="77777777" w:rsidR="002E154C" w:rsidRPr="00502099" w:rsidRDefault="002E154C" w:rsidP="002E154C">
      <w:pPr>
        <w:pStyle w:val="ListParagraph"/>
        <w:numPr>
          <w:ilvl w:val="1"/>
          <w:numId w:val="13"/>
        </w:numPr>
        <w:rPr>
          <w:rFonts w:ascii="Chalkboard" w:hAnsi="Chalkboard"/>
          <w:b/>
          <w:bCs/>
          <w:color w:val="0070C0"/>
        </w:rPr>
      </w:pPr>
      <w:r>
        <w:rPr>
          <w:rFonts w:ascii="Chalkboard" w:hAnsi="Chalkboard"/>
          <w:color w:val="0070C0"/>
        </w:rPr>
        <w:t xml:space="preserve">S = Summarise what happened when Tempestra entered the hotel. </w:t>
      </w:r>
    </w:p>
    <w:p w14:paraId="6D44306A" w14:textId="6C02507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FE3A163" w14:textId="77777777" w:rsidR="00037B25" w:rsidRPr="00C53BE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sectPr w:rsidR="00037B25" w:rsidRPr="00C53BE5" w:rsidSect="00037B25">
      <w:pgSz w:w="11900" w:h="16840"/>
      <w:pgMar w:top="5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AE0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7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BE3"/>
    <w:multiLevelType w:val="hybridMultilevel"/>
    <w:tmpl w:val="5CD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98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E22"/>
    <w:multiLevelType w:val="hybridMultilevel"/>
    <w:tmpl w:val="6112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B9A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7A05"/>
    <w:multiLevelType w:val="hybridMultilevel"/>
    <w:tmpl w:val="0082D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C80"/>
    <w:multiLevelType w:val="hybridMultilevel"/>
    <w:tmpl w:val="86B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17957"/>
    <w:multiLevelType w:val="hybridMultilevel"/>
    <w:tmpl w:val="A97A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037B25"/>
    <w:rsid w:val="000553D0"/>
    <w:rsid w:val="001B7199"/>
    <w:rsid w:val="002319E4"/>
    <w:rsid w:val="002E154C"/>
    <w:rsid w:val="0039344B"/>
    <w:rsid w:val="00510DCD"/>
    <w:rsid w:val="00650A93"/>
    <w:rsid w:val="00692854"/>
    <w:rsid w:val="0079143A"/>
    <w:rsid w:val="0079165B"/>
    <w:rsid w:val="007E7447"/>
    <w:rsid w:val="00837B1E"/>
    <w:rsid w:val="009B0B7E"/>
    <w:rsid w:val="00B61F59"/>
    <w:rsid w:val="00BB263D"/>
    <w:rsid w:val="00C53BE5"/>
    <w:rsid w:val="00D0771F"/>
    <w:rsid w:val="00E00817"/>
    <w:rsid w:val="00E05B98"/>
    <w:rsid w:val="00E808A9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2020-06-22T15:45:00Z</dcterms:created>
  <dcterms:modified xsi:type="dcterms:W3CDTF">2020-07-16T15:11:00Z</dcterms:modified>
</cp:coreProperties>
</file>