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2CCF26" w14:textId="1C403F9E" w:rsidR="0090251E" w:rsidRDefault="003C1A1D" w:rsidP="00481564">
      <w:pPr>
        <w:spacing w:line="240" w:lineRule="auto"/>
        <w:jc w:val="center"/>
        <w:rPr>
          <w:rFonts w:ascii="Twinkl" w:hAnsi="Twinkl"/>
          <w:color w:val="000000" w:themeColor="text1"/>
          <w:sz w:val="24"/>
          <w:szCs w:val="24"/>
        </w:rPr>
      </w:pPr>
      <w:r>
        <w:rPr>
          <w:rFonts w:ascii="Twinkl" w:hAnsi="Twinkl"/>
          <w:noProof/>
          <w:color w:val="000000" w:themeColor="text1"/>
          <w:sz w:val="20"/>
          <w:szCs w:val="20"/>
        </w:rPr>
        <w:drawing>
          <wp:anchor distT="0" distB="0" distL="114300" distR="114300" simplePos="0" relativeHeight="251682816" behindDoc="0" locked="0" layoutInCell="1" allowOverlap="1" wp14:anchorId="0D002908" wp14:editId="7C3CFEDE">
            <wp:simplePos x="0" y="0"/>
            <wp:positionH relativeFrom="margin">
              <wp:posOffset>5013926</wp:posOffset>
            </wp:positionH>
            <wp:positionV relativeFrom="margin">
              <wp:posOffset>5818</wp:posOffset>
            </wp:positionV>
            <wp:extent cx="1965960" cy="2569845"/>
            <wp:effectExtent l="0" t="0" r="2540" b="0"/>
            <wp:wrapSquare wrapText="bothSides"/>
            <wp:docPr id="364350367" name="Picture 5" descr="A screenshot of a pho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4350367" name="Picture 5" descr="A screenshot of a phone&#10;&#10;AI-generated content may be incorrect."/>
                    <pic:cNvPicPr/>
                  </pic:nvPicPr>
                  <pic:blipFill rotWithShape="1">
                    <a:blip r:embed="rId9" cstate="print">
                      <a:extLst>
                        <a:ext uri="{28A0092B-C50C-407E-A947-70E740481C1C}">
                          <a14:useLocalDpi xmlns:a14="http://schemas.microsoft.com/office/drawing/2010/main" val="0"/>
                        </a:ext>
                      </a:extLst>
                    </a:blip>
                    <a:srcRect t="5455"/>
                    <a:stretch>
                      <a:fillRect/>
                    </a:stretch>
                  </pic:blipFill>
                  <pic:spPr bwMode="auto">
                    <a:xfrm>
                      <a:off x="0" y="0"/>
                      <a:ext cx="1965960" cy="256984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ascii="Twinkl" w:hAnsi="Twinkl"/>
          <w:noProof/>
          <w:sz w:val="20"/>
          <w:szCs w:val="20"/>
        </w:rPr>
        <w:drawing>
          <wp:anchor distT="0" distB="0" distL="114300" distR="114300" simplePos="0" relativeHeight="251681792" behindDoc="0" locked="0" layoutInCell="1" allowOverlap="1" wp14:anchorId="0B5DB3B5" wp14:editId="67D555DB">
            <wp:simplePos x="0" y="0"/>
            <wp:positionH relativeFrom="margin">
              <wp:posOffset>-55777</wp:posOffset>
            </wp:positionH>
            <wp:positionV relativeFrom="margin">
              <wp:posOffset>-44055</wp:posOffset>
            </wp:positionV>
            <wp:extent cx="2005330" cy="2620010"/>
            <wp:effectExtent l="0" t="0" r="1270" b="0"/>
            <wp:wrapSquare wrapText="bothSides"/>
            <wp:docPr id="312794848" name="Picture 4" descr="A screenshot of a pho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2794848" name="Picture 4" descr="A screenshot of a phone&#10;&#10;AI-generated content may be incorrec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005330" cy="2620010"/>
                    </a:xfrm>
                    <a:prstGeom prst="rect">
                      <a:avLst/>
                    </a:prstGeom>
                  </pic:spPr>
                </pic:pic>
              </a:graphicData>
            </a:graphic>
            <wp14:sizeRelH relativeFrom="margin">
              <wp14:pctWidth>0</wp14:pctWidth>
            </wp14:sizeRelH>
            <wp14:sizeRelV relativeFrom="margin">
              <wp14:pctHeight>0</wp14:pctHeight>
            </wp14:sizeRelV>
          </wp:anchor>
        </w:drawing>
      </w:r>
      <w:r w:rsidR="00712678">
        <w:rPr>
          <w:rFonts w:ascii="Twinkl" w:hAnsi="Twinkl"/>
          <w:noProof/>
        </w:rPr>
        <w:drawing>
          <wp:anchor distT="0" distB="0" distL="114300" distR="114300" simplePos="0" relativeHeight="251680768" behindDoc="0" locked="0" layoutInCell="1" allowOverlap="1" wp14:anchorId="0343670E" wp14:editId="72F6AB7F">
            <wp:simplePos x="0" y="0"/>
            <wp:positionH relativeFrom="margin">
              <wp:posOffset>6163824</wp:posOffset>
            </wp:positionH>
            <wp:positionV relativeFrom="margin">
              <wp:posOffset>-1029698</wp:posOffset>
            </wp:positionV>
            <wp:extent cx="852805" cy="697865"/>
            <wp:effectExtent l="0" t="0" r="0" b="0"/>
            <wp:wrapSquare wrapText="bothSides"/>
            <wp:docPr id="1321825294" name="Picture 10" descr="A cartoon bee with a smi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1825294" name="Picture 10" descr="A cartoon bee with a smile&#10;&#10;AI-generated content may be incorrect."/>
                    <pic:cNvPicPr/>
                  </pic:nvPicPr>
                  <pic:blipFill>
                    <a:blip r:embed="rId11">
                      <a:extLst>
                        <a:ext uri="{BEBA8EAE-BF5A-486C-A8C5-ECC9F3942E4B}">
                          <a14:imgProps xmlns:a14="http://schemas.microsoft.com/office/drawing/2010/main">
                            <a14:imgLayer r:embed="rId12">
                              <a14:imgEffect>
                                <a14:backgroundRemoval t="6250" b="88889" l="9091" r="93750">
                                  <a14:foregroundMark x1="60795" y1="6250" x2="60795" y2="6250"/>
                                  <a14:foregroundMark x1="60795" y1="7639" x2="60795" y2="7639"/>
                                  <a14:foregroundMark x1="57386" y1="18750" x2="57386" y2="18750"/>
                                  <a14:foregroundMark x1="75000" y1="20139" x2="75000" y2="20139"/>
                                  <a14:foregroundMark x1="77273" y1="15972" x2="77273" y2="15972"/>
                                  <a14:foregroundMark x1="75000" y1="32639" x2="55114" y2="16667"/>
                                  <a14:foregroundMark x1="60227" y1="14583" x2="78409" y2="15278"/>
                                  <a14:foregroundMark x1="66477" y1="8333" x2="84091" y2="9028"/>
                                  <a14:foregroundMark x1="73864" y1="24306" x2="93750" y2="24306"/>
                                  <a14:foregroundMark x1="78409" y1="26389" x2="84091" y2="28472"/>
                                  <a14:foregroundMark x1="85227" y1="13194" x2="88636" y2="13889"/>
                                  <a14:foregroundMark x1="56818" y1="15278" x2="48295" y2="8333"/>
                                  <a14:foregroundMark x1="60795" y1="6944" x2="53977" y2="6944"/>
                                  <a14:foregroundMark x1="32386" y1="15278" x2="32386" y2="15278"/>
                                  <a14:foregroundMark x1="38636" y1="20833" x2="31818" y2="16667"/>
                                  <a14:foregroundMark x1="51705" y1="18750" x2="51705" y2="18750"/>
                                  <a14:foregroundMark x1="26136" y1="13889" x2="36932" y2="18056"/>
                                  <a14:foregroundMark x1="31818" y1="13889" x2="43182" y2="14583"/>
                                </a14:backgroundRemoval>
                              </a14:imgEffect>
                            </a14:imgLayer>
                          </a14:imgProps>
                        </a:ext>
                        <a:ext uri="{28A0092B-C50C-407E-A947-70E740481C1C}">
                          <a14:useLocalDpi xmlns:a14="http://schemas.microsoft.com/office/drawing/2010/main" val="0"/>
                        </a:ext>
                      </a:extLst>
                    </a:blip>
                    <a:stretch>
                      <a:fillRect/>
                    </a:stretch>
                  </pic:blipFill>
                  <pic:spPr>
                    <a:xfrm>
                      <a:off x="0" y="0"/>
                      <a:ext cx="852805" cy="697865"/>
                    </a:xfrm>
                    <a:prstGeom prst="rect">
                      <a:avLst/>
                    </a:prstGeom>
                  </pic:spPr>
                </pic:pic>
              </a:graphicData>
            </a:graphic>
            <wp14:sizeRelH relativeFrom="margin">
              <wp14:pctWidth>0</wp14:pctWidth>
            </wp14:sizeRelH>
            <wp14:sizeRelV relativeFrom="margin">
              <wp14:pctHeight>0</wp14:pctHeight>
            </wp14:sizeRelV>
          </wp:anchor>
        </w:drawing>
      </w:r>
      <w:r w:rsidR="00712678">
        <w:rPr>
          <w:rFonts w:ascii="Twinkl" w:hAnsi="Twinkl"/>
          <w:noProof/>
          <w:sz w:val="20"/>
          <w:szCs w:val="20"/>
        </w:rPr>
        <w:drawing>
          <wp:anchor distT="0" distB="0" distL="114300" distR="114300" simplePos="0" relativeHeight="251679744" behindDoc="0" locked="0" layoutInCell="1" allowOverlap="1" wp14:anchorId="70257403" wp14:editId="693A7401">
            <wp:simplePos x="0" y="0"/>
            <wp:positionH relativeFrom="margin">
              <wp:posOffset>-48602</wp:posOffset>
            </wp:positionH>
            <wp:positionV relativeFrom="margin">
              <wp:posOffset>-1186815</wp:posOffset>
            </wp:positionV>
            <wp:extent cx="835025" cy="1073785"/>
            <wp:effectExtent l="0" t="0" r="0" b="0"/>
            <wp:wrapSquare wrapText="bothSides"/>
            <wp:docPr id="447912163" name="Picture 9" descr="A cartoon of a panda waving&#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7912163" name="Picture 9" descr="A cartoon of a panda waving&#10;&#10;AI-generated content may be incorrect."/>
                    <pic:cNvPicPr/>
                  </pic:nvPicPr>
                  <pic:blipFill>
                    <a:blip r:embed="rId13">
                      <a:extLst>
                        <a:ext uri="{BEBA8EAE-BF5A-486C-A8C5-ECC9F3942E4B}">
                          <a14:imgProps xmlns:a14="http://schemas.microsoft.com/office/drawing/2010/main">
                            <a14:imgLayer r:embed="rId14">
                              <a14:imgEffect>
                                <a14:backgroundRemoval t="10000" b="90000" l="10000" r="90000"/>
                              </a14:imgEffect>
                            </a14:imgLayer>
                          </a14:imgProps>
                        </a:ext>
                        <a:ext uri="{28A0092B-C50C-407E-A947-70E740481C1C}">
                          <a14:useLocalDpi xmlns:a14="http://schemas.microsoft.com/office/drawing/2010/main" val="0"/>
                        </a:ext>
                      </a:extLst>
                    </a:blip>
                    <a:stretch>
                      <a:fillRect/>
                    </a:stretch>
                  </pic:blipFill>
                  <pic:spPr>
                    <a:xfrm>
                      <a:off x="0" y="0"/>
                      <a:ext cx="835025" cy="1073785"/>
                    </a:xfrm>
                    <a:prstGeom prst="rect">
                      <a:avLst/>
                    </a:prstGeom>
                  </pic:spPr>
                </pic:pic>
              </a:graphicData>
            </a:graphic>
            <wp14:sizeRelH relativeFrom="margin">
              <wp14:pctWidth>0</wp14:pctWidth>
            </wp14:sizeRelH>
            <wp14:sizeRelV relativeFrom="margin">
              <wp14:pctHeight>0</wp14:pctHeight>
            </wp14:sizeRelV>
          </wp:anchor>
        </w:drawing>
      </w:r>
      <w:r w:rsidR="00962B5D" w:rsidRPr="00481564">
        <w:rPr>
          <w:rFonts w:ascii="Chalkboard" w:hAnsi="Chalkboard"/>
          <w:noProof/>
          <w:color w:val="FFFFFF" w:themeColor="background1"/>
          <w:sz w:val="20"/>
          <w:szCs w:val="20"/>
        </w:rPr>
        <mc:AlternateContent>
          <mc:Choice Requires="wps">
            <w:drawing>
              <wp:anchor distT="0" distB="0" distL="114300" distR="114300" simplePos="0" relativeHeight="251659264" behindDoc="1" locked="0" layoutInCell="1" allowOverlap="1" wp14:anchorId="4A57948F" wp14:editId="3F296052">
                <wp:simplePos x="0" y="0"/>
                <wp:positionH relativeFrom="column">
                  <wp:posOffset>4445</wp:posOffset>
                </wp:positionH>
                <wp:positionV relativeFrom="paragraph">
                  <wp:posOffset>-549910</wp:posOffset>
                </wp:positionV>
                <wp:extent cx="7010400" cy="430530"/>
                <wp:effectExtent l="0" t="0" r="12700" b="13970"/>
                <wp:wrapNone/>
                <wp:docPr id="3" name="Rectangle 3"/>
                <wp:cNvGraphicFramePr/>
                <a:graphic xmlns:a="http://schemas.openxmlformats.org/drawingml/2006/main">
                  <a:graphicData uri="http://schemas.microsoft.com/office/word/2010/wordprocessingShape">
                    <wps:wsp>
                      <wps:cNvSpPr/>
                      <wps:spPr>
                        <a:xfrm>
                          <a:off x="0" y="0"/>
                          <a:ext cx="7010400" cy="430530"/>
                        </a:xfrm>
                        <a:prstGeom prst="rect">
                          <a:avLst/>
                        </a:prstGeom>
                        <a:solidFill>
                          <a:schemeClr val="accent1">
                            <a:lumMod val="50000"/>
                          </a:schemeClr>
                        </a:solidFill>
                        <a:ln>
                          <a:solidFill>
                            <a:schemeClr val="accent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E6DE4A2" w14:textId="7C7C0532" w:rsidR="00962B5D" w:rsidRPr="0090251E" w:rsidRDefault="0090251E" w:rsidP="00962B5D">
                            <w:pPr>
                              <w:jc w:val="center"/>
                              <w:rPr>
                                <w:rFonts w:ascii="Twinkl" w:hAnsi="Twinkl"/>
                              </w:rPr>
                            </w:pPr>
                            <w:r w:rsidRPr="0090251E">
                              <w:rPr>
                                <w:rFonts w:ascii="Twinkl" w:hAnsi="Twinkl"/>
                                <w:color w:val="FFFFFF" w:themeColor="background1"/>
                                <w:sz w:val="36"/>
                                <w:szCs w:val="36"/>
                              </w:rPr>
                              <w:t>Spring</w:t>
                            </w:r>
                            <w:r w:rsidR="00962B5D" w:rsidRPr="0090251E">
                              <w:rPr>
                                <w:rFonts w:ascii="Twinkl" w:hAnsi="Twinkl"/>
                                <w:color w:val="FFFFFF" w:themeColor="background1"/>
                                <w:sz w:val="36"/>
                                <w:szCs w:val="36"/>
                              </w:rPr>
                              <w:t xml:space="preserve"> Newsletter – Year 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A57948F" id="Rectangle 3" o:spid="_x0000_s1026" style="position:absolute;left:0;text-align:left;margin-left:.35pt;margin-top:-43.3pt;width:552pt;height:33.9pt;z-index:-2516572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" fillcolor="#1f4d78 [1604]" strokecolor="#1f4d78 [1604]" strokeweight="1pt">
                <v:textbox>
                  <w:txbxContent>
                    <w:p w14:paraId="5E6DE4A2" w14:textId="7C7C0532" w:rsidR="00962B5D" w:rsidRPr="0090251E" w:rsidRDefault="0090251E" w:rsidP="00962B5D">
                      <w:pPr>
                        <w:jc w:val="center"/>
                        <w:rPr>
                          <w:rFonts w:ascii="Twinkl" w:hAnsi="Twinkl"/>
                        </w:rPr>
                      </w:pPr>
                      <w:r w:rsidRPr="0090251E">
                        <w:rPr>
                          <w:rFonts w:ascii="Twinkl" w:hAnsi="Twinkl"/>
                          <w:color w:val="FFFFFF" w:themeColor="background1"/>
                          <w:sz w:val="36"/>
                          <w:szCs w:val="36"/>
                        </w:rPr>
                        <w:t>Spring</w:t>
                      </w:r>
                      <w:r w:rsidR="00962B5D" w:rsidRPr="0090251E">
                        <w:rPr>
                          <w:rFonts w:ascii="Twinkl" w:hAnsi="Twinkl"/>
                          <w:color w:val="FFFFFF" w:themeColor="background1"/>
                          <w:sz w:val="36"/>
                          <w:szCs w:val="36"/>
                        </w:rPr>
                        <w:t xml:space="preserve"> Newsletter – Year 1</w:t>
                      </w:r>
                    </w:p>
                  </w:txbxContent>
                </v:textbox>
              </v:rect>
            </w:pict>
          </mc:Fallback>
        </mc:AlternateContent>
      </w:r>
      <w:r w:rsidR="0090251E" w:rsidRPr="00481564">
        <w:rPr>
          <w:rFonts w:ascii="Twinkl" w:hAnsi="Twinkl"/>
          <w:b/>
          <w:bCs/>
          <w:color w:val="000000" w:themeColor="text1"/>
          <w:sz w:val="20"/>
          <w:szCs w:val="20"/>
          <w:u w:val="single"/>
        </w:rPr>
        <w:t>Welcome Back</w:t>
      </w:r>
      <w:r w:rsidR="0090251E" w:rsidRPr="0090251E">
        <w:rPr>
          <w:rFonts w:ascii="Twinkl" w:hAnsi="Twinkl"/>
          <w:b/>
          <w:bCs/>
          <w:color w:val="000000" w:themeColor="text1"/>
          <w:sz w:val="24"/>
          <w:szCs w:val="24"/>
          <w:u w:val="single"/>
        </w:rPr>
        <w:t>!</w:t>
      </w:r>
    </w:p>
    <w:p w14:paraId="3195A2B2" w14:textId="0F452685" w:rsidR="00E11D9D" w:rsidRPr="00501082" w:rsidRDefault="00481564" w:rsidP="00501082">
      <w:pPr>
        <w:spacing w:line="240" w:lineRule="auto"/>
        <w:jc w:val="center"/>
        <w:rPr>
          <w:rFonts w:ascii="Twinkl" w:hAnsi="Twinkl"/>
          <w:color w:val="000000" w:themeColor="text1"/>
          <w:sz w:val="20"/>
          <w:szCs w:val="20"/>
        </w:rPr>
      </w:pPr>
      <w:r>
        <w:rPr>
          <w:rFonts w:ascii="Sassoon Primary" w:hAnsi="Sassoon Primary"/>
          <w:noProof/>
          <w:color w:val="FFFFFF" w:themeColor="background1"/>
          <w:sz w:val="36"/>
          <w:szCs w:val="36"/>
        </w:rPr>
        <mc:AlternateContent>
          <mc:Choice Requires="wps">
            <w:drawing>
              <wp:anchor distT="0" distB="0" distL="114300" distR="114300" simplePos="0" relativeHeight="251678720" behindDoc="1" locked="0" layoutInCell="1" allowOverlap="1" wp14:anchorId="5D6101D4" wp14:editId="659C0D25">
                <wp:simplePos x="0" y="0"/>
                <wp:positionH relativeFrom="margin">
                  <wp:posOffset>-50800</wp:posOffset>
                </wp:positionH>
                <wp:positionV relativeFrom="margin">
                  <wp:posOffset>2710815</wp:posOffset>
                </wp:positionV>
                <wp:extent cx="6995160" cy="7294880"/>
                <wp:effectExtent l="0" t="0" r="0" b="0"/>
                <wp:wrapSquare wrapText="bothSides"/>
                <wp:docPr id="11" name="Text Box 11"/>
                <wp:cNvGraphicFramePr/>
                <a:graphic xmlns:a="http://schemas.openxmlformats.org/drawingml/2006/main">
                  <a:graphicData uri="http://schemas.microsoft.com/office/word/2010/wordprocessingShape">
                    <wps:wsp>
                      <wps:cNvSpPr txBox="1"/>
                      <wps:spPr>
                        <a:xfrm>
                          <a:off x="0" y="0"/>
                          <a:ext cx="6995160" cy="7294880"/>
                        </a:xfrm>
                        <a:prstGeom prst="rect">
                          <a:avLst/>
                        </a:prstGeom>
                        <a:noFill/>
                        <a:ln w="6350">
                          <a:noFill/>
                        </a:ln>
                      </wps:spPr>
                      <wps:txbx>
                        <w:txbxContent>
                          <w:p w14:paraId="5359B945" w14:textId="121C3889" w:rsidR="0046002F" w:rsidRDefault="0046002F" w:rsidP="00481564">
                            <w:pPr>
                              <w:pStyle w:val="cvgsua"/>
                              <w:spacing w:before="0" w:beforeAutospacing="0" w:after="0" w:afterAutospacing="0"/>
                              <w:rPr>
                                <w:rStyle w:val="agcmg"/>
                                <w:rFonts w:ascii="Twinkl" w:hAnsi="Twinkl"/>
                                <w:b/>
                                <w:bCs/>
                                <w:sz w:val="20"/>
                                <w:szCs w:val="20"/>
                                <w:u w:val="single"/>
                              </w:rPr>
                            </w:pPr>
                            <w:r>
                              <w:rPr>
                                <w:rStyle w:val="agcmg"/>
                                <w:rFonts w:ascii="Twinkl" w:hAnsi="Twinkl"/>
                                <w:b/>
                                <w:bCs/>
                                <w:sz w:val="20"/>
                                <w:szCs w:val="20"/>
                                <w:u w:val="single"/>
                              </w:rPr>
                              <w:t>Parents’ Evening</w:t>
                            </w:r>
                          </w:p>
                          <w:p w14:paraId="3C75D206" w14:textId="40E0156F" w:rsidR="0046002F" w:rsidRPr="0046002F" w:rsidRDefault="0046002F" w:rsidP="00481564">
                            <w:pPr>
                              <w:pStyle w:val="cvgsua"/>
                              <w:spacing w:before="0" w:beforeAutospacing="0" w:after="0" w:afterAutospacing="0"/>
                              <w:rPr>
                                <w:rStyle w:val="agcmg"/>
                                <w:rFonts w:ascii="Twinkl" w:hAnsi="Twinkl"/>
                                <w:sz w:val="20"/>
                                <w:szCs w:val="20"/>
                              </w:rPr>
                            </w:pPr>
                            <w:r>
                              <w:rPr>
                                <w:rStyle w:val="agcmg"/>
                                <w:rFonts w:ascii="Twinkl" w:hAnsi="Twinkl"/>
                                <w:sz w:val="20"/>
                                <w:szCs w:val="20"/>
                              </w:rPr>
                              <w:t xml:space="preserve">We are all really looking forward to having you in for parents’ evening at the end of this first half term! This is an opportunity for you as parents to see all the incredible work the children have been working on as well ask any questions you may have. Parents’ evening is on the 10th and 12th February. The 10th is in </w:t>
                            </w:r>
                            <w:r w:rsidR="00E33EB0">
                              <w:rPr>
                                <w:rStyle w:val="agcmg"/>
                                <w:rFonts w:ascii="Twinkl" w:hAnsi="Twinkl"/>
                                <w:sz w:val="20"/>
                                <w:szCs w:val="20"/>
                              </w:rPr>
                              <w:t>person</w:t>
                            </w:r>
                            <w:r>
                              <w:rPr>
                                <w:rStyle w:val="agcmg"/>
                                <w:rFonts w:ascii="Twinkl" w:hAnsi="Twinkl"/>
                                <w:sz w:val="20"/>
                                <w:szCs w:val="20"/>
                              </w:rPr>
                              <w:t xml:space="preserve"> for both classes, the </w:t>
                            </w:r>
                            <w:r w:rsidRPr="0046002F">
                              <w:rPr>
                                <w:rStyle w:val="agcmg"/>
                                <w:rFonts w:ascii="Twinkl" w:hAnsi="Twinkl"/>
                                <w:b/>
                                <w:bCs/>
                                <w:sz w:val="20"/>
                                <w:szCs w:val="20"/>
                              </w:rPr>
                              <w:t xml:space="preserve">12th </w:t>
                            </w:r>
                            <w:r>
                              <w:rPr>
                                <w:rStyle w:val="agcmg"/>
                                <w:rFonts w:ascii="Twinkl" w:hAnsi="Twinkl"/>
                                <w:sz w:val="20"/>
                                <w:szCs w:val="20"/>
                              </w:rPr>
                              <w:t xml:space="preserve">is on </w:t>
                            </w:r>
                            <w:r w:rsidRPr="0046002F">
                              <w:rPr>
                                <w:rStyle w:val="agcmg"/>
                                <w:rFonts w:ascii="Twinkl" w:hAnsi="Twinkl"/>
                                <w:b/>
                                <w:bCs/>
                                <w:sz w:val="20"/>
                                <w:szCs w:val="20"/>
                              </w:rPr>
                              <w:t>TEAMs for Bumblebee</w:t>
                            </w:r>
                            <w:r>
                              <w:rPr>
                                <w:rStyle w:val="agcmg"/>
                                <w:rFonts w:ascii="Twinkl" w:hAnsi="Twinkl"/>
                                <w:sz w:val="20"/>
                                <w:szCs w:val="20"/>
                              </w:rPr>
                              <w:t xml:space="preserve"> class and </w:t>
                            </w:r>
                            <w:r w:rsidRPr="0046002F">
                              <w:rPr>
                                <w:rStyle w:val="agcmg"/>
                                <w:rFonts w:ascii="Twinkl" w:hAnsi="Twinkl"/>
                                <w:b/>
                                <w:bCs/>
                                <w:sz w:val="20"/>
                                <w:szCs w:val="20"/>
                              </w:rPr>
                              <w:t>in person for the Pandas</w:t>
                            </w:r>
                            <w:r>
                              <w:rPr>
                                <w:rStyle w:val="agcmg"/>
                                <w:rFonts w:ascii="Twinkl" w:hAnsi="Twinkl"/>
                                <w:sz w:val="20"/>
                                <w:szCs w:val="20"/>
                              </w:rPr>
                              <w:t>. More information regarding times coming soon!</w:t>
                            </w:r>
                          </w:p>
                          <w:p w14:paraId="1AEE3981" w14:textId="77777777" w:rsidR="0046002F" w:rsidRDefault="0046002F" w:rsidP="00481564">
                            <w:pPr>
                              <w:pStyle w:val="cvgsua"/>
                              <w:spacing w:before="0" w:beforeAutospacing="0" w:after="0" w:afterAutospacing="0"/>
                              <w:rPr>
                                <w:rStyle w:val="agcmg"/>
                                <w:rFonts w:ascii="Twinkl" w:hAnsi="Twinkl"/>
                                <w:b/>
                                <w:bCs/>
                                <w:sz w:val="20"/>
                                <w:szCs w:val="20"/>
                                <w:u w:val="single"/>
                              </w:rPr>
                            </w:pPr>
                          </w:p>
                          <w:p w14:paraId="54EB5F17" w14:textId="34256DB3" w:rsidR="00481564" w:rsidRPr="00481564" w:rsidRDefault="00481564" w:rsidP="00481564">
                            <w:pPr>
                              <w:pStyle w:val="cvgsua"/>
                              <w:spacing w:before="0" w:beforeAutospacing="0" w:after="0" w:afterAutospacing="0"/>
                              <w:rPr>
                                <w:rStyle w:val="agcmg"/>
                                <w:rFonts w:ascii="Twinkl" w:hAnsi="Twinkl"/>
                                <w:b/>
                                <w:bCs/>
                                <w:sz w:val="20"/>
                                <w:szCs w:val="20"/>
                                <w:u w:val="single"/>
                              </w:rPr>
                            </w:pPr>
                            <w:r w:rsidRPr="00481564">
                              <w:rPr>
                                <w:rStyle w:val="agcmg"/>
                                <w:rFonts w:ascii="Twinkl" w:hAnsi="Twinkl"/>
                                <w:b/>
                                <w:bCs/>
                                <w:sz w:val="20"/>
                                <w:szCs w:val="20"/>
                                <w:u w:val="single"/>
                              </w:rPr>
                              <w:t xml:space="preserve">Home Learning </w:t>
                            </w:r>
                          </w:p>
                          <w:p w14:paraId="64ABCA8C" w14:textId="1AEB706B" w:rsidR="00481564" w:rsidRPr="00481564" w:rsidRDefault="00481564" w:rsidP="00B46822">
                            <w:pPr>
                              <w:pStyle w:val="cvgsua"/>
                              <w:spacing w:before="0" w:beforeAutospacing="0" w:after="0" w:afterAutospacing="0"/>
                              <w:jc w:val="both"/>
                              <w:rPr>
                                <w:rFonts w:ascii="Twinkl" w:hAnsi="Twinkl"/>
                                <w:b/>
                                <w:bCs/>
                                <w:sz w:val="20"/>
                                <w:szCs w:val="20"/>
                                <w:u w:val="single"/>
                              </w:rPr>
                            </w:pPr>
                            <w:r w:rsidRPr="00481564">
                              <w:rPr>
                                <w:rStyle w:val="agcmg"/>
                                <w:rFonts w:ascii="Twinkl" w:hAnsi="Twinkl"/>
                                <w:sz w:val="20"/>
                                <w:szCs w:val="20"/>
                              </w:rPr>
                              <w:t xml:space="preserve">Throughout Autumn Term, we have </w:t>
                            </w:r>
                            <w:r w:rsidR="00B46822">
                              <w:rPr>
                                <w:rStyle w:val="agcmg"/>
                                <w:rFonts w:ascii="Twinkl" w:hAnsi="Twinkl"/>
                                <w:sz w:val="20"/>
                                <w:szCs w:val="20"/>
                              </w:rPr>
                              <w:t xml:space="preserve">been working </w:t>
                            </w:r>
                            <w:r w:rsidRPr="00481564">
                              <w:rPr>
                                <w:rStyle w:val="agcmg"/>
                                <w:rFonts w:ascii="Twinkl" w:hAnsi="Twinkl"/>
                                <w:sz w:val="20"/>
                                <w:szCs w:val="20"/>
                              </w:rPr>
                              <w:t xml:space="preserve">to get TEAMs logins working for our home learning. Thankfully, they are now set up and new logins will be sent home so you can access TEAMs online. On here you will find </w:t>
                            </w:r>
                            <w:r w:rsidR="00795139">
                              <w:rPr>
                                <w:rStyle w:val="agcmg"/>
                                <w:rFonts w:ascii="Twinkl" w:hAnsi="Twinkl"/>
                                <w:sz w:val="20"/>
                                <w:szCs w:val="20"/>
                              </w:rPr>
                              <w:t>m</w:t>
                            </w:r>
                            <w:r w:rsidRPr="00481564">
                              <w:rPr>
                                <w:rStyle w:val="agcmg"/>
                                <w:rFonts w:ascii="Twinkl" w:hAnsi="Twinkl"/>
                                <w:sz w:val="20"/>
                                <w:szCs w:val="20"/>
                              </w:rPr>
                              <w:t xml:space="preserve">aths and </w:t>
                            </w:r>
                            <w:r w:rsidR="00795139">
                              <w:rPr>
                                <w:rStyle w:val="agcmg"/>
                                <w:rFonts w:ascii="Twinkl" w:hAnsi="Twinkl"/>
                                <w:sz w:val="20"/>
                                <w:szCs w:val="20"/>
                              </w:rPr>
                              <w:t>p</w:t>
                            </w:r>
                            <w:r w:rsidRPr="00481564">
                              <w:rPr>
                                <w:rStyle w:val="agcmg"/>
                                <w:rFonts w:ascii="Twinkl" w:hAnsi="Twinkl"/>
                                <w:sz w:val="20"/>
                                <w:szCs w:val="20"/>
                              </w:rPr>
                              <w:t>honics activities as well links and videos for anyone who would like to complete additional learning at home.</w:t>
                            </w:r>
                            <w:r w:rsidRPr="00481564">
                              <w:rPr>
                                <w:rFonts w:ascii="Twinkl" w:hAnsi="Twinkl"/>
                                <w:b/>
                                <w:bCs/>
                                <w:sz w:val="20"/>
                                <w:szCs w:val="20"/>
                                <w:u w:val="single"/>
                              </w:rPr>
                              <w:t xml:space="preserve"> </w:t>
                            </w:r>
                            <w:r w:rsidRPr="00481564">
                              <w:rPr>
                                <w:rStyle w:val="agcmg"/>
                                <w:rFonts w:ascii="Twinkl" w:hAnsi="Twinkl"/>
                                <w:sz w:val="20"/>
                                <w:szCs w:val="20"/>
                              </w:rPr>
                              <w:t xml:space="preserve">We will continue to send home Phonics Logs on a </w:t>
                            </w:r>
                            <w:r w:rsidR="00D3235B">
                              <w:rPr>
                                <w:rStyle w:val="agcmg"/>
                                <w:rFonts w:ascii="Twinkl" w:hAnsi="Twinkl"/>
                                <w:sz w:val="20"/>
                                <w:szCs w:val="20"/>
                              </w:rPr>
                              <w:t>F</w:t>
                            </w:r>
                            <w:r w:rsidRPr="00481564">
                              <w:rPr>
                                <w:rStyle w:val="agcmg"/>
                                <w:rFonts w:ascii="Twinkl" w:hAnsi="Twinkl"/>
                                <w:sz w:val="20"/>
                                <w:szCs w:val="20"/>
                              </w:rPr>
                              <w:t>riday after school with the codes from the week to help the children consolidate their learning at home. We ask that these are returned to school on the following Thursday.</w:t>
                            </w:r>
                            <w:r w:rsidRPr="00481564">
                              <w:rPr>
                                <w:rFonts w:ascii="Twinkl" w:hAnsi="Twinkl"/>
                                <w:b/>
                                <w:bCs/>
                                <w:sz w:val="20"/>
                                <w:szCs w:val="20"/>
                                <w:u w:val="single"/>
                              </w:rPr>
                              <w:t xml:space="preserve"> </w:t>
                            </w:r>
                            <w:r w:rsidRPr="00481564">
                              <w:rPr>
                                <w:rStyle w:val="agcmg"/>
                                <w:rFonts w:ascii="Twinkl" w:hAnsi="Twinkl"/>
                                <w:sz w:val="20"/>
                                <w:szCs w:val="20"/>
                              </w:rPr>
                              <w:t xml:space="preserve">Optional tasks are also set on Mathletics which can be completed at home. If you have any issues with your child’s login, please let a member of the </w:t>
                            </w:r>
                            <w:r w:rsidR="00D3235B">
                              <w:rPr>
                                <w:rStyle w:val="agcmg"/>
                                <w:rFonts w:ascii="Twinkl" w:hAnsi="Twinkl"/>
                                <w:sz w:val="20"/>
                                <w:szCs w:val="20"/>
                              </w:rPr>
                              <w:t>Y</w:t>
                            </w:r>
                            <w:r w:rsidRPr="00481564">
                              <w:rPr>
                                <w:rStyle w:val="agcmg"/>
                                <w:rFonts w:ascii="Twinkl" w:hAnsi="Twinkl"/>
                                <w:sz w:val="20"/>
                                <w:szCs w:val="20"/>
                              </w:rPr>
                              <w:t xml:space="preserve">ear </w:t>
                            </w:r>
                            <w:r w:rsidR="00D3235B">
                              <w:rPr>
                                <w:rStyle w:val="agcmg"/>
                                <w:rFonts w:ascii="Twinkl" w:hAnsi="Twinkl"/>
                                <w:sz w:val="20"/>
                                <w:szCs w:val="20"/>
                              </w:rPr>
                              <w:t>O</w:t>
                            </w:r>
                            <w:r w:rsidRPr="00481564">
                              <w:rPr>
                                <w:rStyle w:val="agcmg"/>
                                <w:rFonts w:ascii="Twinkl" w:hAnsi="Twinkl"/>
                                <w:sz w:val="20"/>
                                <w:szCs w:val="20"/>
                              </w:rPr>
                              <w:t>ne team know!</w:t>
                            </w:r>
                          </w:p>
                          <w:p w14:paraId="2D864ADB" w14:textId="77777777" w:rsidR="00481564" w:rsidRPr="00481564" w:rsidRDefault="00481564" w:rsidP="00481564">
                            <w:pPr>
                              <w:pStyle w:val="cvgsua"/>
                              <w:spacing w:before="0" w:beforeAutospacing="0" w:after="0" w:afterAutospacing="0"/>
                              <w:rPr>
                                <w:rStyle w:val="agcmg"/>
                                <w:rFonts w:ascii="Twinkl" w:hAnsi="Twinkl"/>
                                <w:b/>
                                <w:bCs/>
                                <w:sz w:val="20"/>
                                <w:szCs w:val="20"/>
                                <w:u w:val="single"/>
                              </w:rPr>
                            </w:pPr>
                          </w:p>
                          <w:p w14:paraId="13F27FEA" w14:textId="4FB9DCE9" w:rsidR="00481564" w:rsidRPr="00481564" w:rsidRDefault="00481564" w:rsidP="00481564">
                            <w:pPr>
                              <w:pStyle w:val="cvgsua"/>
                              <w:spacing w:before="0" w:beforeAutospacing="0" w:after="0" w:afterAutospacing="0"/>
                              <w:rPr>
                                <w:rFonts w:ascii="Twinkl" w:hAnsi="Twinkl"/>
                                <w:b/>
                                <w:bCs/>
                                <w:sz w:val="20"/>
                                <w:szCs w:val="20"/>
                                <w:u w:val="single"/>
                              </w:rPr>
                            </w:pPr>
                            <w:r w:rsidRPr="00481564">
                              <w:rPr>
                                <w:rStyle w:val="agcmg"/>
                                <w:rFonts w:ascii="Twinkl" w:hAnsi="Twinkl"/>
                                <w:b/>
                                <w:bCs/>
                                <w:sz w:val="20"/>
                                <w:szCs w:val="20"/>
                                <w:u w:val="single"/>
                              </w:rPr>
                              <w:t>Reading</w:t>
                            </w:r>
                          </w:p>
                          <w:p w14:paraId="5921EB01" w14:textId="2F37C947" w:rsidR="00481564" w:rsidRPr="00481564" w:rsidRDefault="00481564" w:rsidP="00B46822">
                            <w:pPr>
                              <w:pStyle w:val="cvgsua"/>
                              <w:spacing w:before="0" w:beforeAutospacing="0" w:after="0" w:afterAutospacing="0"/>
                              <w:jc w:val="both"/>
                              <w:rPr>
                                <w:rStyle w:val="agcmg"/>
                                <w:rFonts w:ascii="Twinkl" w:hAnsi="Twinkl"/>
                                <w:sz w:val="20"/>
                                <w:szCs w:val="20"/>
                              </w:rPr>
                            </w:pPr>
                            <w:r w:rsidRPr="00481564">
                              <w:rPr>
                                <w:rStyle w:val="agcmg"/>
                                <w:rFonts w:ascii="Twinkl" w:hAnsi="Twinkl"/>
                                <w:sz w:val="20"/>
                                <w:szCs w:val="20"/>
                              </w:rPr>
                              <w:t>Please continue to read with your child and to your child at home on a regular basis,</w:t>
                            </w:r>
                            <w:r w:rsidR="00CF21B6">
                              <w:rPr>
                                <w:rStyle w:val="agcmg"/>
                                <w:rFonts w:ascii="Twinkl" w:hAnsi="Twinkl"/>
                                <w:sz w:val="20"/>
                                <w:szCs w:val="20"/>
                              </w:rPr>
                              <w:t xml:space="preserve"> u</w:t>
                            </w:r>
                            <w:r w:rsidRPr="00481564">
                              <w:rPr>
                                <w:rStyle w:val="agcmg"/>
                                <w:rFonts w:ascii="Twinkl" w:hAnsi="Twinkl"/>
                                <w:sz w:val="20"/>
                                <w:szCs w:val="20"/>
                              </w:rPr>
                              <w:t>sing their school reading book as well as other texts you have at home. Please make sure your child brings their reading records and books in to school on a daily basis.</w:t>
                            </w:r>
                          </w:p>
                          <w:p w14:paraId="05416BA5" w14:textId="77777777" w:rsidR="00481564" w:rsidRPr="00481564" w:rsidRDefault="00481564" w:rsidP="00481564">
                            <w:pPr>
                              <w:pStyle w:val="cvgsua"/>
                              <w:spacing w:after="0" w:afterAutospacing="0"/>
                              <w:rPr>
                                <w:rStyle w:val="agcmg"/>
                                <w:rFonts w:ascii="Twinkl" w:hAnsi="Twinkl"/>
                                <w:b/>
                                <w:bCs/>
                                <w:sz w:val="20"/>
                                <w:szCs w:val="20"/>
                                <w:u w:val="single"/>
                              </w:rPr>
                            </w:pPr>
                            <w:r w:rsidRPr="00481564">
                              <w:rPr>
                                <w:rStyle w:val="agcmg"/>
                                <w:rFonts w:ascii="Twinkl" w:hAnsi="Twinkl"/>
                                <w:b/>
                                <w:bCs/>
                                <w:sz w:val="20"/>
                                <w:szCs w:val="20"/>
                                <w:u w:val="single"/>
                              </w:rPr>
                              <w:t xml:space="preserve">Spring Topics: </w:t>
                            </w:r>
                          </w:p>
                          <w:p w14:paraId="39CB4A18" w14:textId="71AAD313" w:rsidR="00481564" w:rsidRPr="00481564" w:rsidRDefault="00481564" w:rsidP="00481564">
                            <w:pPr>
                              <w:pStyle w:val="cvgsua"/>
                              <w:spacing w:before="0" w:beforeAutospacing="0" w:after="0" w:afterAutospacing="0"/>
                              <w:rPr>
                                <w:sz w:val="20"/>
                                <w:szCs w:val="20"/>
                              </w:rPr>
                            </w:pPr>
                            <w:r w:rsidRPr="00481564">
                              <w:rPr>
                                <w:rFonts w:ascii="Twinkl" w:hAnsi="Twinkl"/>
                                <w:sz w:val="20"/>
                                <w:szCs w:val="20"/>
                                <w:u w:val="single"/>
                              </w:rPr>
                              <w:t>Maths:</w:t>
                            </w:r>
                            <w:r w:rsidRPr="00481564">
                              <w:rPr>
                                <w:rFonts w:ascii="Twinkl" w:hAnsi="Twinkl"/>
                                <w:sz w:val="20"/>
                                <w:szCs w:val="20"/>
                              </w:rPr>
                              <w:t xml:space="preserve"> Place Value (within 20, Addition and Subtraction (within 20), Place value (within 50), Len</w:t>
                            </w:r>
                            <w:r w:rsidR="00B46822">
                              <w:rPr>
                                <w:rFonts w:ascii="Twinkl" w:hAnsi="Twinkl"/>
                                <w:sz w:val="20"/>
                                <w:szCs w:val="20"/>
                              </w:rPr>
                              <w:t>g</w:t>
                            </w:r>
                            <w:r w:rsidRPr="00481564">
                              <w:rPr>
                                <w:rFonts w:ascii="Twinkl" w:hAnsi="Twinkl"/>
                                <w:sz w:val="20"/>
                                <w:szCs w:val="20"/>
                              </w:rPr>
                              <w:t>th and Height, Mass and Volume</w:t>
                            </w:r>
                            <w:r w:rsidR="00B46822">
                              <w:rPr>
                                <w:rFonts w:ascii="Twinkl" w:hAnsi="Twinkl"/>
                                <w:sz w:val="20"/>
                                <w:szCs w:val="20"/>
                              </w:rPr>
                              <w:t>.</w:t>
                            </w:r>
                            <w:r w:rsidR="00167503" w:rsidRPr="00167503">
                              <w:rPr>
                                <w:rFonts w:ascii="Twinkl" w:hAnsi="Twinkl"/>
                                <w:noProof/>
                                <w:color w:val="000000" w:themeColor="text1"/>
                                <w:sz w:val="20"/>
                                <w:szCs w:val="20"/>
                              </w:rPr>
                              <w:t xml:space="preserve"> </w:t>
                            </w:r>
                          </w:p>
                          <w:p w14:paraId="46E65A8D" w14:textId="7EABEE06" w:rsidR="00481564" w:rsidRPr="00481564" w:rsidRDefault="00481564" w:rsidP="00481564">
                            <w:pPr>
                              <w:pStyle w:val="cvgsua"/>
                              <w:spacing w:before="0" w:beforeAutospacing="0" w:after="0" w:afterAutospacing="0"/>
                              <w:rPr>
                                <w:rFonts w:ascii="Twinkl" w:hAnsi="Twinkl"/>
                                <w:sz w:val="20"/>
                                <w:szCs w:val="20"/>
                              </w:rPr>
                            </w:pPr>
                            <w:r w:rsidRPr="00481564">
                              <w:rPr>
                                <w:rFonts w:ascii="Twinkl" w:hAnsi="Twinkl"/>
                                <w:sz w:val="20"/>
                                <w:szCs w:val="20"/>
                                <w:u w:val="single"/>
                              </w:rPr>
                              <w:t>History</w:t>
                            </w:r>
                            <w:r w:rsidRPr="00481564">
                              <w:rPr>
                                <w:rFonts w:ascii="Twinkl" w:hAnsi="Twinkl"/>
                                <w:sz w:val="20"/>
                                <w:szCs w:val="20"/>
                              </w:rPr>
                              <w:t>: Heroic Women</w:t>
                            </w:r>
                            <w:r w:rsidR="00B46822">
                              <w:rPr>
                                <w:rFonts w:ascii="Twinkl" w:hAnsi="Twinkl"/>
                                <w:sz w:val="20"/>
                                <w:szCs w:val="20"/>
                              </w:rPr>
                              <w:t>.</w:t>
                            </w:r>
                          </w:p>
                          <w:p w14:paraId="0E2CB947" w14:textId="77777777" w:rsidR="00481564" w:rsidRPr="00481564" w:rsidRDefault="00481564" w:rsidP="00481564">
                            <w:pPr>
                              <w:pStyle w:val="cvgsua"/>
                              <w:spacing w:before="0" w:beforeAutospacing="0" w:after="0" w:afterAutospacing="0"/>
                              <w:rPr>
                                <w:rFonts w:ascii="Twinkl" w:hAnsi="Twinkl"/>
                                <w:sz w:val="20"/>
                                <w:szCs w:val="20"/>
                              </w:rPr>
                            </w:pPr>
                            <w:r w:rsidRPr="00481564">
                              <w:rPr>
                                <w:rFonts w:ascii="Twinkl" w:hAnsi="Twinkl"/>
                                <w:sz w:val="20"/>
                                <w:szCs w:val="20"/>
                                <w:u w:val="single"/>
                              </w:rPr>
                              <w:t>Geography</w:t>
                            </w:r>
                            <w:r w:rsidRPr="00481564">
                              <w:rPr>
                                <w:rFonts w:ascii="Twinkl" w:hAnsi="Twinkl"/>
                                <w:sz w:val="20"/>
                                <w:szCs w:val="20"/>
                              </w:rPr>
                              <w:t>: Farming, Agriculture and Machinery.</w:t>
                            </w:r>
                          </w:p>
                          <w:p w14:paraId="64CC9B67" w14:textId="77777777" w:rsidR="00481564" w:rsidRPr="00481564" w:rsidRDefault="00481564" w:rsidP="00481564">
                            <w:pPr>
                              <w:pStyle w:val="cvgsua"/>
                              <w:spacing w:before="0" w:beforeAutospacing="0" w:after="0" w:afterAutospacing="0"/>
                              <w:rPr>
                                <w:rFonts w:ascii="Twinkl" w:hAnsi="Twinkl"/>
                                <w:sz w:val="20"/>
                                <w:szCs w:val="20"/>
                              </w:rPr>
                            </w:pPr>
                          </w:p>
                          <w:p w14:paraId="1872AA9E" w14:textId="71462567" w:rsidR="00481564" w:rsidRPr="00481564" w:rsidRDefault="00481564" w:rsidP="00481564">
                            <w:pPr>
                              <w:pStyle w:val="cvgsua"/>
                              <w:spacing w:before="0" w:beforeAutospacing="0" w:after="0" w:afterAutospacing="0"/>
                              <w:rPr>
                                <w:rFonts w:ascii="Twinkl" w:hAnsi="Twinkl"/>
                                <w:sz w:val="20"/>
                                <w:szCs w:val="20"/>
                              </w:rPr>
                            </w:pPr>
                          </w:p>
                          <w:p w14:paraId="02082DF8" w14:textId="77777777" w:rsidR="00481564" w:rsidRPr="00481564" w:rsidRDefault="00481564" w:rsidP="00481564">
                            <w:pPr>
                              <w:spacing w:after="0"/>
                              <w:jc w:val="both"/>
                              <w:rPr>
                                <w:rFonts w:ascii="Twinkl" w:hAnsi="Twinkl"/>
                                <w:b/>
                                <w:bCs/>
                                <w:color w:val="000000" w:themeColor="text1"/>
                                <w:sz w:val="20"/>
                                <w:szCs w:val="20"/>
                              </w:rPr>
                            </w:pPr>
                            <w:r w:rsidRPr="00481564">
                              <w:rPr>
                                <w:rFonts w:ascii="Twinkl" w:hAnsi="Twinkl"/>
                                <w:b/>
                                <w:bCs/>
                                <w:color w:val="000000" w:themeColor="text1"/>
                                <w:sz w:val="20"/>
                                <w:szCs w:val="20"/>
                                <w:u w:val="single"/>
                              </w:rPr>
                              <w:t>Home-School Communications</w:t>
                            </w:r>
                          </w:p>
                          <w:p w14:paraId="0ED829E9" w14:textId="77777777" w:rsidR="00481564" w:rsidRPr="00481564" w:rsidRDefault="00481564" w:rsidP="00481564">
                            <w:pPr>
                              <w:jc w:val="both"/>
                              <w:rPr>
                                <w:rFonts w:ascii="Twinkl" w:hAnsi="Twinkl"/>
                                <w:color w:val="000000" w:themeColor="text1"/>
                                <w:sz w:val="20"/>
                                <w:szCs w:val="20"/>
                              </w:rPr>
                            </w:pPr>
                            <w:r w:rsidRPr="00481564">
                              <w:rPr>
                                <w:rFonts w:ascii="Twinkl" w:hAnsi="Twinkl"/>
                                <w:color w:val="000000" w:themeColor="text1"/>
                                <w:sz w:val="20"/>
                                <w:szCs w:val="20"/>
                              </w:rPr>
                              <w:t xml:space="preserve">If you have any queries or need to record absences, please email the school office at </w:t>
                            </w:r>
                            <w:hyperlink r:id="rId15" w:history="1">
                              <w:r w:rsidRPr="00481564">
                                <w:rPr>
                                  <w:rStyle w:val="Hyperlink"/>
                                  <w:rFonts w:ascii="Twinkl" w:hAnsi="Twinkl"/>
                                  <w:b/>
                                  <w:bCs/>
                                  <w:color w:val="000000" w:themeColor="text1"/>
                                  <w:sz w:val="20"/>
                                  <w:szCs w:val="20"/>
                                  <w:u w:val="none"/>
                                </w:rPr>
                                <w:t>onchanEnquiries@sch.im</w:t>
                              </w:r>
                            </w:hyperlink>
                            <w:r w:rsidRPr="00481564">
                              <w:rPr>
                                <w:rFonts w:ascii="Twinkl" w:hAnsi="Twinkl"/>
                                <w:color w:val="000000" w:themeColor="text1"/>
                                <w:sz w:val="20"/>
                                <w:szCs w:val="20"/>
                              </w:rPr>
                              <w:t xml:space="preserve"> and they will pass on any relevant information. If you require a more in-depth chat, please see your class teacher to arrange an appointment suitable for all. </w:t>
                            </w:r>
                          </w:p>
                          <w:p w14:paraId="62535EFC" w14:textId="42F88A80" w:rsidR="00481564" w:rsidRPr="00481564" w:rsidRDefault="00481564" w:rsidP="00481564">
                            <w:pPr>
                              <w:jc w:val="center"/>
                              <w:rPr>
                                <w:rFonts w:ascii="Twinkl" w:hAnsi="Twinkl"/>
                                <w:sz w:val="20"/>
                                <w:szCs w:val="20"/>
                              </w:rPr>
                            </w:pPr>
                            <w:r w:rsidRPr="00481564">
                              <w:rPr>
                                <w:rFonts w:ascii="Twinkl" w:hAnsi="Twinkl"/>
                                <w:color w:val="000000" w:themeColor="text1"/>
                                <w:sz w:val="20"/>
                                <w:szCs w:val="20"/>
                              </w:rPr>
                              <w:t xml:space="preserve">If you have any questions, please just ask. </w:t>
                            </w:r>
                            <w:r w:rsidRPr="00481564">
                              <w:rPr>
                                <w:rFonts w:ascii="Twinkl" w:hAnsi="Twinkl"/>
                                <w:color w:val="000000" w:themeColor="text1"/>
                                <w:sz w:val="20"/>
                                <w:szCs w:val="20"/>
                              </w:rPr>
                              <w:br/>
                              <w:t xml:space="preserve">Miss Harrison, </w:t>
                            </w:r>
                            <w:proofErr w:type="spellStart"/>
                            <w:r w:rsidRPr="00481564">
                              <w:rPr>
                                <w:rFonts w:ascii="Twinkl" w:hAnsi="Twinkl"/>
                                <w:color w:val="000000" w:themeColor="text1"/>
                                <w:sz w:val="20"/>
                                <w:szCs w:val="20"/>
                              </w:rPr>
                              <w:t>Mrs</w:t>
                            </w:r>
                            <w:proofErr w:type="spellEnd"/>
                            <w:r w:rsidRPr="00481564">
                              <w:rPr>
                                <w:rFonts w:ascii="Twinkl" w:hAnsi="Twinkl"/>
                                <w:color w:val="000000" w:themeColor="text1"/>
                                <w:sz w:val="20"/>
                                <w:szCs w:val="20"/>
                              </w:rPr>
                              <w:t xml:space="preserve"> Smith, Miss Cubbon, </w:t>
                            </w:r>
                            <w:proofErr w:type="spellStart"/>
                            <w:r w:rsidRPr="00481564">
                              <w:rPr>
                                <w:rFonts w:ascii="Twinkl" w:hAnsi="Twinkl"/>
                                <w:color w:val="000000" w:themeColor="text1"/>
                                <w:sz w:val="20"/>
                                <w:szCs w:val="20"/>
                              </w:rPr>
                              <w:t>Mrs</w:t>
                            </w:r>
                            <w:proofErr w:type="spellEnd"/>
                            <w:r w:rsidRPr="00481564">
                              <w:rPr>
                                <w:rFonts w:ascii="Twinkl" w:hAnsi="Twinkl"/>
                                <w:color w:val="000000" w:themeColor="text1"/>
                                <w:sz w:val="20"/>
                                <w:szCs w:val="20"/>
                              </w:rPr>
                              <w:t xml:space="preserve"> Watterson</w:t>
                            </w:r>
                            <w:r>
                              <w:rPr>
                                <w:rFonts w:ascii="Twinkl" w:hAnsi="Twinkl"/>
                                <w:color w:val="000000" w:themeColor="text1"/>
                                <w:sz w:val="20"/>
                                <w:szCs w:val="20"/>
                              </w:rPr>
                              <w:t>,</w:t>
                            </w:r>
                            <w:r w:rsidRPr="00481564">
                              <w:rPr>
                                <w:rFonts w:ascii="Twinkl" w:hAnsi="Twinkl"/>
                                <w:color w:val="000000" w:themeColor="text1"/>
                                <w:sz w:val="20"/>
                                <w:szCs w:val="20"/>
                              </w:rPr>
                              <w:t xml:space="preserve"> Miss Fargher</w:t>
                            </w:r>
                            <w:r>
                              <w:rPr>
                                <w:rFonts w:ascii="Twinkl" w:hAnsi="Twinkl"/>
                                <w:color w:val="000000" w:themeColor="text1"/>
                                <w:sz w:val="20"/>
                                <w:szCs w:val="20"/>
                              </w:rPr>
                              <w:t xml:space="preserve"> and </w:t>
                            </w:r>
                            <w:proofErr w:type="spellStart"/>
                            <w:r>
                              <w:rPr>
                                <w:rFonts w:ascii="Twinkl" w:hAnsi="Twinkl"/>
                                <w:color w:val="000000" w:themeColor="text1"/>
                                <w:sz w:val="20"/>
                                <w:szCs w:val="20"/>
                              </w:rPr>
                              <w:t>Mrs</w:t>
                            </w:r>
                            <w:proofErr w:type="spellEnd"/>
                            <w:r>
                              <w:rPr>
                                <w:rFonts w:ascii="Twinkl" w:hAnsi="Twinkl"/>
                                <w:color w:val="000000" w:themeColor="text1"/>
                                <w:sz w:val="20"/>
                                <w:szCs w:val="20"/>
                              </w:rPr>
                              <w:t xml:space="preserve"> Sullivan</w:t>
                            </w:r>
                          </w:p>
                          <w:p w14:paraId="336FE27B" w14:textId="45CD4DB2" w:rsidR="00481564" w:rsidRPr="00481564" w:rsidRDefault="00481564" w:rsidP="00481564">
                            <w:pPr>
                              <w:pStyle w:val="cvgsua"/>
                              <w:rPr>
                                <w:rFonts w:ascii="Twinkl" w:hAnsi="Twinkl"/>
                                <w:sz w:val="20"/>
                                <w:szCs w:val="20"/>
                              </w:rPr>
                            </w:pPr>
                          </w:p>
                          <w:p w14:paraId="665068F7" w14:textId="77777777" w:rsidR="00481564" w:rsidRPr="00481564" w:rsidRDefault="00481564" w:rsidP="00481564">
                            <w:pPr>
                              <w:pStyle w:val="cvgsua"/>
                              <w:rPr>
                                <w:rFonts w:ascii="Twinkl" w:hAnsi="Twinkl"/>
                                <w:sz w:val="20"/>
                                <w:szCs w:val="20"/>
                              </w:rPr>
                            </w:pPr>
                          </w:p>
                          <w:p w14:paraId="35D7B53B" w14:textId="77777777" w:rsidR="00481564" w:rsidRPr="00481564" w:rsidRDefault="00481564" w:rsidP="00481564">
                            <w:pPr>
                              <w:spacing w:line="276" w:lineRule="auto"/>
                              <w:jc w:val="both"/>
                              <w:rPr>
                                <w:rFonts w:ascii="Chalkboard" w:hAnsi="Chalkboard"/>
                                <w:color w:val="000000" w:themeColor="text1"/>
                                <w:sz w:val="20"/>
                                <w:szCs w:val="20"/>
                              </w:rPr>
                            </w:pPr>
                          </w:p>
                          <w:p w14:paraId="2F5068AF" w14:textId="77777777" w:rsidR="00481564" w:rsidRPr="00481564" w:rsidRDefault="00481564" w:rsidP="00481564">
                            <w:pPr>
                              <w:rP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5D6101D4" id="_x0000_t202" coordsize="21600,21600" o:spt="202" path="m,l,21600r21600,l21600,xe">
                <v:stroke joinstyle="miter"/>
                <v:path gradientshapeok="t" o:connecttype="rect"/>
              </v:shapetype>
              <v:shape id="Text Box 11" o:spid="_x0000_s1027" type="#_x0000_t202" style="position:absolute;left:0;text-align:left;margin-left:-4pt;margin-top:213.45pt;width:550.8pt;height:574.4pt;z-index:-251637760;visibility:visible;mso-wrap-style:square;mso-width-percent:0;mso-wrap-distance-left:9pt;mso-wrap-distance-top:0;mso-wrap-distance-right:9pt;mso-wrap-distance-bottom:0;mso-position-horizontal:absolute;mso-position-horizontal-relative:margin;mso-position-vertical:absolute;mso-position-vertical-relative:margin;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" filled="f" stroked="f" strokeweight=".5pt">
                <v:textbox>
                  <w:txbxContent>
                    <w:p w14:paraId="5359B945" w14:textId="121C3889" w:rsidR="0046002F" w:rsidRDefault="0046002F" w:rsidP="00481564">
                      <w:pPr>
                        <w:pStyle w:val="cvgsua"/>
                        <w:spacing w:before="0" w:beforeAutospacing="0" w:after="0" w:afterAutospacing="0"/>
                        <w:rPr>
                          <w:rStyle w:val="agcmg"/>
                          <w:rFonts w:ascii="Twinkl" w:hAnsi="Twinkl"/>
                          <w:b/>
                          <w:bCs/>
                          <w:sz w:val="20"/>
                          <w:szCs w:val="20"/>
                          <w:u w:val="single"/>
                        </w:rPr>
                      </w:pPr>
                      <w:r>
                        <w:rPr>
                          <w:rStyle w:val="agcmg"/>
                          <w:rFonts w:ascii="Twinkl" w:hAnsi="Twinkl"/>
                          <w:b/>
                          <w:bCs/>
                          <w:sz w:val="20"/>
                          <w:szCs w:val="20"/>
                          <w:u w:val="single"/>
                        </w:rPr>
                        <w:t>Parents’ Evening</w:t>
                      </w:r>
                    </w:p>
                    <w:p w14:paraId="3C75D206" w14:textId="40E0156F" w:rsidR="0046002F" w:rsidRPr="0046002F" w:rsidRDefault="0046002F" w:rsidP="00481564">
                      <w:pPr>
                        <w:pStyle w:val="cvgsua"/>
                        <w:spacing w:before="0" w:beforeAutospacing="0" w:after="0" w:afterAutospacing="0"/>
                        <w:rPr>
                          <w:rStyle w:val="agcmg"/>
                          <w:rFonts w:ascii="Twinkl" w:hAnsi="Twinkl"/>
                          <w:sz w:val="20"/>
                          <w:szCs w:val="20"/>
                        </w:rPr>
                      </w:pPr>
                      <w:r>
                        <w:rPr>
                          <w:rStyle w:val="agcmg"/>
                          <w:rFonts w:ascii="Twinkl" w:hAnsi="Twinkl"/>
                          <w:sz w:val="20"/>
                          <w:szCs w:val="20"/>
                        </w:rPr>
                        <w:t xml:space="preserve">We are all really looking forward to having you in for parents’ evening at the end of this first half term! This is an opportunity for you as parents to see all the incredible work the children have been working on as well ask any questions you may have. Parents’ evening is on the 10th and 12th February. The 10th is in </w:t>
                      </w:r>
                      <w:r w:rsidR="00E33EB0">
                        <w:rPr>
                          <w:rStyle w:val="agcmg"/>
                          <w:rFonts w:ascii="Twinkl" w:hAnsi="Twinkl"/>
                          <w:sz w:val="20"/>
                          <w:szCs w:val="20"/>
                        </w:rPr>
                        <w:t>person</w:t>
                      </w:r>
                      <w:r>
                        <w:rPr>
                          <w:rStyle w:val="agcmg"/>
                          <w:rFonts w:ascii="Twinkl" w:hAnsi="Twinkl"/>
                          <w:sz w:val="20"/>
                          <w:szCs w:val="20"/>
                        </w:rPr>
                        <w:t xml:space="preserve"> for both classes, the </w:t>
                      </w:r>
                      <w:r w:rsidRPr="0046002F">
                        <w:rPr>
                          <w:rStyle w:val="agcmg"/>
                          <w:rFonts w:ascii="Twinkl" w:hAnsi="Twinkl"/>
                          <w:b/>
                          <w:bCs/>
                          <w:sz w:val="20"/>
                          <w:szCs w:val="20"/>
                        </w:rPr>
                        <w:t xml:space="preserve">12th </w:t>
                      </w:r>
                      <w:r>
                        <w:rPr>
                          <w:rStyle w:val="agcmg"/>
                          <w:rFonts w:ascii="Twinkl" w:hAnsi="Twinkl"/>
                          <w:sz w:val="20"/>
                          <w:szCs w:val="20"/>
                        </w:rPr>
                        <w:t xml:space="preserve">is on </w:t>
                      </w:r>
                      <w:r w:rsidRPr="0046002F">
                        <w:rPr>
                          <w:rStyle w:val="agcmg"/>
                          <w:rFonts w:ascii="Twinkl" w:hAnsi="Twinkl"/>
                          <w:b/>
                          <w:bCs/>
                          <w:sz w:val="20"/>
                          <w:szCs w:val="20"/>
                        </w:rPr>
                        <w:t>TEAMs for Bumblebee</w:t>
                      </w:r>
                      <w:r>
                        <w:rPr>
                          <w:rStyle w:val="agcmg"/>
                          <w:rFonts w:ascii="Twinkl" w:hAnsi="Twinkl"/>
                          <w:sz w:val="20"/>
                          <w:szCs w:val="20"/>
                        </w:rPr>
                        <w:t xml:space="preserve"> class and </w:t>
                      </w:r>
                      <w:r w:rsidRPr="0046002F">
                        <w:rPr>
                          <w:rStyle w:val="agcmg"/>
                          <w:rFonts w:ascii="Twinkl" w:hAnsi="Twinkl"/>
                          <w:b/>
                          <w:bCs/>
                          <w:sz w:val="20"/>
                          <w:szCs w:val="20"/>
                        </w:rPr>
                        <w:t>in person for the Pandas</w:t>
                      </w:r>
                      <w:r>
                        <w:rPr>
                          <w:rStyle w:val="agcmg"/>
                          <w:rFonts w:ascii="Twinkl" w:hAnsi="Twinkl"/>
                          <w:sz w:val="20"/>
                          <w:szCs w:val="20"/>
                        </w:rPr>
                        <w:t>. More information regarding times coming soon!</w:t>
                      </w:r>
                    </w:p>
                    <w:p w14:paraId="1AEE3981" w14:textId="77777777" w:rsidR="0046002F" w:rsidRDefault="0046002F" w:rsidP="00481564">
                      <w:pPr>
                        <w:pStyle w:val="cvgsua"/>
                        <w:spacing w:before="0" w:beforeAutospacing="0" w:after="0" w:afterAutospacing="0"/>
                        <w:rPr>
                          <w:rStyle w:val="agcmg"/>
                          <w:rFonts w:ascii="Twinkl" w:hAnsi="Twinkl"/>
                          <w:b/>
                          <w:bCs/>
                          <w:sz w:val="20"/>
                          <w:szCs w:val="20"/>
                          <w:u w:val="single"/>
                        </w:rPr>
                      </w:pPr>
                    </w:p>
                    <w:p w14:paraId="54EB5F17" w14:textId="34256DB3" w:rsidR="00481564" w:rsidRPr="00481564" w:rsidRDefault="00481564" w:rsidP="00481564">
                      <w:pPr>
                        <w:pStyle w:val="cvgsua"/>
                        <w:spacing w:before="0" w:beforeAutospacing="0" w:after="0" w:afterAutospacing="0"/>
                        <w:rPr>
                          <w:rStyle w:val="agcmg"/>
                          <w:rFonts w:ascii="Twinkl" w:hAnsi="Twinkl"/>
                          <w:b/>
                          <w:bCs/>
                          <w:sz w:val="20"/>
                          <w:szCs w:val="20"/>
                          <w:u w:val="single"/>
                        </w:rPr>
                      </w:pPr>
                      <w:r w:rsidRPr="00481564">
                        <w:rPr>
                          <w:rStyle w:val="agcmg"/>
                          <w:rFonts w:ascii="Twinkl" w:hAnsi="Twinkl"/>
                          <w:b/>
                          <w:bCs/>
                          <w:sz w:val="20"/>
                          <w:szCs w:val="20"/>
                          <w:u w:val="single"/>
                        </w:rPr>
                        <w:t xml:space="preserve">Home Learning </w:t>
                      </w:r>
                    </w:p>
                    <w:p w14:paraId="64ABCA8C" w14:textId="1AEB706B" w:rsidR="00481564" w:rsidRPr="00481564" w:rsidRDefault="00481564" w:rsidP="00B46822">
                      <w:pPr>
                        <w:pStyle w:val="cvgsua"/>
                        <w:spacing w:before="0" w:beforeAutospacing="0" w:after="0" w:afterAutospacing="0"/>
                        <w:jc w:val="both"/>
                        <w:rPr>
                          <w:rFonts w:ascii="Twinkl" w:hAnsi="Twinkl"/>
                          <w:b/>
                          <w:bCs/>
                          <w:sz w:val="20"/>
                          <w:szCs w:val="20"/>
                          <w:u w:val="single"/>
                        </w:rPr>
                      </w:pPr>
                      <w:r w:rsidRPr="00481564">
                        <w:rPr>
                          <w:rStyle w:val="agcmg"/>
                          <w:rFonts w:ascii="Twinkl" w:hAnsi="Twinkl"/>
                          <w:sz w:val="20"/>
                          <w:szCs w:val="20"/>
                        </w:rPr>
                        <w:t xml:space="preserve">Throughout Autumn Term, we have </w:t>
                      </w:r>
                      <w:r w:rsidR="00B46822">
                        <w:rPr>
                          <w:rStyle w:val="agcmg"/>
                          <w:rFonts w:ascii="Twinkl" w:hAnsi="Twinkl"/>
                          <w:sz w:val="20"/>
                          <w:szCs w:val="20"/>
                        </w:rPr>
                        <w:t xml:space="preserve">been working </w:t>
                      </w:r>
                      <w:r w:rsidRPr="00481564">
                        <w:rPr>
                          <w:rStyle w:val="agcmg"/>
                          <w:rFonts w:ascii="Twinkl" w:hAnsi="Twinkl"/>
                          <w:sz w:val="20"/>
                          <w:szCs w:val="20"/>
                        </w:rPr>
                        <w:t xml:space="preserve">to get TEAMs logins working for our home learning. Thankfully, they are now set up and new logins will be sent home so you can access TEAMs online. On here you will find </w:t>
                      </w:r>
                      <w:r w:rsidR="00795139">
                        <w:rPr>
                          <w:rStyle w:val="agcmg"/>
                          <w:rFonts w:ascii="Twinkl" w:hAnsi="Twinkl"/>
                          <w:sz w:val="20"/>
                          <w:szCs w:val="20"/>
                        </w:rPr>
                        <w:t>m</w:t>
                      </w:r>
                      <w:r w:rsidRPr="00481564">
                        <w:rPr>
                          <w:rStyle w:val="agcmg"/>
                          <w:rFonts w:ascii="Twinkl" w:hAnsi="Twinkl"/>
                          <w:sz w:val="20"/>
                          <w:szCs w:val="20"/>
                        </w:rPr>
                        <w:t xml:space="preserve">aths and </w:t>
                      </w:r>
                      <w:r w:rsidR="00795139">
                        <w:rPr>
                          <w:rStyle w:val="agcmg"/>
                          <w:rFonts w:ascii="Twinkl" w:hAnsi="Twinkl"/>
                          <w:sz w:val="20"/>
                          <w:szCs w:val="20"/>
                        </w:rPr>
                        <w:t>p</w:t>
                      </w:r>
                      <w:r w:rsidRPr="00481564">
                        <w:rPr>
                          <w:rStyle w:val="agcmg"/>
                          <w:rFonts w:ascii="Twinkl" w:hAnsi="Twinkl"/>
                          <w:sz w:val="20"/>
                          <w:szCs w:val="20"/>
                        </w:rPr>
                        <w:t>honics activities as well links and videos for anyone who would like to complete additional learning at home.</w:t>
                      </w:r>
                      <w:r w:rsidRPr="00481564">
                        <w:rPr>
                          <w:rFonts w:ascii="Twinkl" w:hAnsi="Twinkl"/>
                          <w:b/>
                          <w:bCs/>
                          <w:sz w:val="20"/>
                          <w:szCs w:val="20"/>
                          <w:u w:val="single"/>
                        </w:rPr>
                        <w:t xml:space="preserve"> </w:t>
                      </w:r>
                      <w:r w:rsidRPr="00481564">
                        <w:rPr>
                          <w:rStyle w:val="agcmg"/>
                          <w:rFonts w:ascii="Twinkl" w:hAnsi="Twinkl"/>
                          <w:sz w:val="20"/>
                          <w:szCs w:val="20"/>
                        </w:rPr>
                        <w:t xml:space="preserve">We will continue to send home Phonics Logs on a </w:t>
                      </w:r>
                      <w:r w:rsidR="00D3235B">
                        <w:rPr>
                          <w:rStyle w:val="agcmg"/>
                          <w:rFonts w:ascii="Twinkl" w:hAnsi="Twinkl"/>
                          <w:sz w:val="20"/>
                          <w:szCs w:val="20"/>
                        </w:rPr>
                        <w:t>F</w:t>
                      </w:r>
                      <w:r w:rsidRPr="00481564">
                        <w:rPr>
                          <w:rStyle w:val="agcmg"/>
                          <w:rFonts w:ascii="Twinkl" w:hAnsi="Twinkl"/>
                          <w:sz w:val="20"/>
                          <w:szCs w:val="20"/>
                        </w:rPr>
                        <w:t>riday after school with the codes from the week to help the children consolidate their learning at home. We ask that these are returned to school on the following Thursday.</w:t>
                      </w:r>
                      <w:r w:rsidRPr="00481564">
                        <w:rPr>
                          <w:rFonts w:ascii="Twinkl" w:hAnsi="Twinkl"/>
                          <w:b/>
                          <w:bCs/>
                          <w:sz w:val="20"/>
                          <w:szCs w:val="20"/>
                          <w:u w:val="single"/>
                        </w:rPr>
                        <w:t xml:space="preserve"> </w:t>
                      </w:r>
                      <w:r w:rsidRPr="00481564">
                        <w:rPr>
                          <w:rStyle w:val="agcmg"/>
                          <w:rFonts w:ascii="Twinkl" w:hAnsi="Twinkl"/>
                          <w:sz w:val="20"/>
                          <w:szCs w:val="20"/>
                        </w:rPr>
                        <w:t xml:space="preserve">Optional tasks are also set on Mathletics which can be completed at home. If you have any issues with your child’s login, please let a member of the </w:t>
                      </w:r>
                      <w:r w:rsidR="00D3235B">
                        <w:rPr>
                          <w:rStyle w:val="agcmg"/>
                          <w:rFonts w:ascii="Twinkl" w:hAnsi="Twinkl"/>
                          <w:sz w:val="20"/>
                          <w:szCs w:val="20"/>
                        </w:rPr>
                        <w:t>Y</w:t>
                      </w:r>
                      <w:r w:rsidRPr="00481564">
                        <w:rPr>
                          <w:rStyle w:val="agcmg"/>
                          <w:rFonts w:ascii="Twinkl" w:hAnsi="Twinkl"/>
                          <w:sz w:val="20"/>
                          <w:szCs w:val="20"/>
                        </w:rPr>
                        <w:t xml:space="preserve">ear </w:t>
                      </w:r>
                      <w:r w:rsidR="00D3235B">
                        <w:rPr>
                          <w:rStyle w:val="agcmg"/>
                          <w:rFonts w:ascii="Twinkl" w:hAnsi="Twinkl"/>
                          <w:sz w:val="20"/>
                          <w:szCs w:val="20"/>
                        </w:rPr>
                        <w:t>O</w:t>
                      </w:r>
                      <w:r w:rsidRPr="00481564">
                        <w:rPr>
                          <w:rStyle w:val="agcmg"/>
                          <w:rFonts w:ascii="Twinkl" w:hAnsi="Twinkl"/>
                          <w:sz w:val="20"/>
                          <w:szCs w:val="20"/>
                        </w:rPr>
                        <w:t>ne team know!</w:t>
                      </w:r>
                    </w:p>
                    <w:p w14:paraId="2D864ADB" w14:textId="77777777" w:rsidR="00481564" w:rsidRPr="00481564" w:rsidRDefault="00481564" w:rsidP="00481564">
                      <w:pPr>
                        <w:pStyle w:val="cvgsua"/>
                        <w:spacing w:before="0" w:beforeAutospacing="0" w:after="0" w:afterAutospacing="0"/>
                        <w:rPr>
                          <w:rStyle w:val="agcmg"/>
                          <w:rFonts w:ascii="Twinkl" w:hAnsi="Twinkl"/>
                          <w:b/>
                          <w:bCs/>
                          <w:sz w:val="20"/>
                          <w:szCs w:val="20"/>
                          <w:u w:val="single"/>
                        </w:rPr>
                      </w:pPr>
                    </w:p>
                    <w:p w14:paraId="13F27FEA" w14:textId="4FB9DCE9" w:rsidR="00481564" w:rsidRPr="00481564" w:rsidRDefault="00481564" w:rsidP="00481564">
                      <w:pPr>
                        <w:pStyle w:val="cvgsua"/>
                        <w:spacing w:before="0" w:beforeAutospacing="0" w:after="0" w:afterAutospacing="0"/>
                        <w:rPr>
                          <w:rFonts w:ascii="Twinkl" w:hAnsi="Twinkl"/>
                          <w:b/>
                          <w:bCs/>
                          <w:sz w:val="20"/>
                          <w:szCs w:val="20"/>
                          <w:u w:val="single"/>
                        </w:rPr>
                      </w:pPr>
                      <w:r w:rsidRPr="00481564">
                        <w:rPr>
                          <w:rStyle w:val="agcmg"/>
                          <w:rFonts w:ascii="Twinkl" w:hAnsi="Twinkl"/>
                          <w:b/>
                          <w:bCs/>
                          <w:sz w:val="20"/>
                          <w:szCs w:val="20"/>
                          <w:u w:val="single"/>
                        </w:rPr>
                        <w:t>Reading</w:t>
                      </w:r>
                    </w:p>
                    <w:p w14:paraId="5921EB01" w14:textId="2F37C947" w:rsidR="00481564" w:rsidRPr="00481564" w:rsidRDefault="00481564" w:rsidP="00B46822">
                      <w:pPr>
                        <w:pStyle w:val="cvgsua"/>
                        <w:spacing w:before="0" w:beforeAutospacing="0" w:after="0" w:afterAutospacing="0"/>
                        <w:jc w:val="both"/>
                        <w:rPr>
                          <w:rStyle w:val="agcmg"/>
                          <w:rFonts w:ascii="Twinkl" w:hAnsi="Twinkl"/>
                          <w:sz w:val="20"/>
                          <w:szCs w:val="20"/>
                        </w:rPr>
                      </w:pPr>
                      <w:r w:rsidRPr="00481564">
                        <w:rPr>
                          <w:rStyle w:val="agcmg"/>
                          <w:rFonts w:ascii="Twinkl" w:hAnsi="Twinkl"/>
                          <w:sz w:val="20"/>
                          <w:szCs w:val="20"/>
                        </w:rPr>
                        <w:t>Please continue to read with your child and to your child at home on a regular basis,</w:t>
                      </w:r>
                      <w:r w:rsidR="00CF21B6">
                        <w:rPr>
                          <w:rStyle w:val="agcmg"/>
                          <w:rFonts w:ascii="Twinkl" w:hAnsi="Twinkl"/>
                          <w:sz w:val="20"/>
                          <w:szCs w:val="20"/>
                        </w:rPr>
                        <w:t xml:space="preserve"> u</w:t>
                      </w:r>
                      <w:r w:rsidRPr="00481564">
                        <w:rPr>
                          <w:rStyle w:val="agcmg"/>
                          <w:rFonts w:ascii="Twinkl" w:hAnsi="Twinkl"/>
                          <w:sz w:val="20"/>
                          <w:szCs w:val="20"/>
                        </w:rPr>
                        <w:t>sing their school reading book as well as other texts you have at home. Please make sure your child brings their reading records and books in to school on a daily basis.</w:t>
                      </w:r>
                    </w:p>
                    <w:p w14:paraId="05416BA5" w14:textId="77777777" w:rsidR="00481564" w:rsidRPr="00481564" w:rsidRDefault="00481564" w:rsidP="00481564">
                      <w:pPr>
                        <w:pStyle w:val="cvgsua"/>
                        <w:spacing w:after="0" w:afterAutospacing="0"/>
                        <w:rPr>
                          <w:rStyle w:val="agcmg"/>
                          <w:rFonts w:ascii="Twinkl" w:hAnsi="Twinkl"/>
                          <w:b/>
                          <w:bCs/>
                          <w:sz w:val="20"/>
                          <w:szCs w:val="20"/>
                          <w:u w:val="single"/>
                        </w:rPr>
                      </w:pPr>
                      <w:r w:rsidRPr="00481564">
                        <w:rPr>
                          <w:rStyle w:val="agcmg"/>
                          <w:rFonts w:ascii="Twinkl" w:hAnsi="Twinkl"/>
                          <w:b/>
                          <w:bCs/>
                          <w:sz w:val="20"/>
                          <w:szCs w:val="20"/>
                          <w:u w:val="single"/>
                        </w:rPr>
                        <w:t xml:space="preserve">Spring Topics: </w:t>
                      </w:r>
                    </w:p>
                    <w:p w14:paraId="39CB4A18" w14:textId="71AAD313" w:rsidR="00481564" w:rsidRPr="00481564" w:rsidRDefault="00481564" w:rsidP="00481564">
                      <w:pPr>
                        <w:pStyle w:val="cvgsua"/>
                        <w:spacing w:before="0" w:beforeAutospacing="0" w:after="0" w:afterAutospacing="0"/>
                        <w:rPr>
                          <w:sz w:val="20"/>
                          <w:szCs w:val="20"/>
                        </w:rPr>
                      </w:pPr>
                      <w:r w:rsidRPr="00481564">
                        <w:rPr>
                          <w:rFonts w:ascii="Twinkl" w:hAnsi="Twinkl"/>
                          <w:sz w:val="20"/>
                          <w:szCs w:val="20"/>
                          <w:u w:val="single"/>
                        </w:rPr>
                        <w:t>Maths:</w:t>
                      </w:r>
                      <w:r w:rsidRPr="00481564">
                        <w:rPr>
                          <w:rFonts w:ascii="Twinkl" w:hAnsi="Twinkl"/>
                          <w:sz w:val="20"/>
                          <w:szCs w:val="20"/>
                        </w:rPr>
                        <w:t xml:space="preserve"> Place Value (within 20, Addition and Subtraction (within 20), Place value (within 50), Len</w:t>
                      </w:r>
                      <w:r w:rsidR="00B46822">
                        <w:rPr>
                          <w:rFonts w:ascii="Twinkl" w:hAnsi="Twinkl"/>
                          <w:sz w:val="20"/>
                          <w:szCs w:val="20"/>
                        </w:rPr>
                        <w:t>g</w:t>
                      </w:r>
                      <w:r w:rsidRPr="00481564">
                        <w:rPr>
                          <w:rFonts w:ascii="Twinkl" w:hAnsi="Twinkl"/>
                          <w:sz w:val="20"/>
                          <w:szCs w:val="20"/>
                        </w:rPr>
                        <w:t>th and Height, Mass and Volume</w:t>
                      </w:r>
                      <w:r w:rsidR="00B46822">
                        <w:rPr>
                          <w:rFonts w:ascii="Twinkl" w:hAnsi="Twinkl"/>
                          <w:sz w:val="20"/>
                          <w:szCs w:val="20"/>
                        </w:rPr>
                        <w:t>.</w:t>
                      </w:r>
                      <w:r w:rsidR="00167503" w:rsidRPr="00167503">
                        <w:rPr>
                          <w:rFonts w:ascii="Twinkl" w:hAnsi="Twinkl"/>
                          <w:noProof/>
                          <w:color w:val="000000" w:themeColor="text1"/>
                          <w:sz w:val="20"/>
                          <w:szCs w:val="20"/>
                        </w:rPr>
                        <w:t xml:space="preserve"> </w:t>
                      </w:r>
                    </w:p>
                    <w:p w14:paraId="46E65A8D" w14:textId="7EABEE06" w:rsidR="00481564" w:rsidRPr="00481564" w:rsidRDefault="00481564" w:rsidP="00481564">
                      <w:pPr>
                        <w:pStyle w:val="cvgsua"/>
                        <w:spacing w:before="0" w:beforeAutospacing="0" w:after="0" w:afterAutospacing="0"/>
                        <w:rPr>
                          <w:rFonts w:ascii="Twinkl" w:hAnsi="Twinkl"/>
                          <w:sz w:val="20"/>
                          <w:szCs w:val="20"/>
                        </w:rPr>
                      </w:pPr>
                      <w:r w:rsidRPr="00481564">
                        <w:rPr>
                          <w:rFonts w:ascii="Twinkl" w:hAnsi="Twinkl"/>
                          <w:sz w:val="20"/>
                          <w:szCs w:val="20"/>
                          <w:u w:val="single"/>
                        </w:rPr>
                        <w:t>History</w:t>
                      </w:r>
                      <w:r w:rsidRPr="00481564">
                        <w:rPr>
                          <w:rFonts w:ascii="Twinkl" w:hAnsi="Twinkl"/>
                          <w:sz w:val="20"/>
                          <w:szCs w:val="20"/>
                        </w:rPr>
                        <w:t>: Heroic Women</w:t>
                      </w:r>
                      <w:r w:rsidR="00B46822">
                        <w:rPr>
                          <w:rFonts w:ascii="Twinkl" w:hAnsi="Twinkl"/>
                          <w:sz w:val="20"/>
                          <w:szCs w:val="20"/>
                        </w:rPr>
                        <w:t>.</w:t>
                      </w:r>
                    </w:p>
                    <w:p w14:paraId="0E2CB947" w14:textId="77777777" w:rsidR="00481564" w:rsidRPr="00481564" w:rsidRDefault="00481564" w:rsidP="00481564">
                      <w:pPr>
                        <w:pStyle w:val="cvgsua"/>
                        <w:spacing w:before="0" w:beforeAutospacing="0" w:after="0" w:afterAutospacing="0"/>
                        <w:rPr>
                          <w:rFonts w:ascii="Twinkl" w:hAnsi="Twinkl"/>
                          <w:sz w:val="20"/>
                          <w:szCs w:val="20"/>
                        </w:rPr>
                      </w:pPr>
                      <w:r w:rsidRPr="00481564">
                        <w:rPr>
                          <w:rFonts w:ascii="Twinkl" w:hAnsi="Twinkl"/>
                          <w:sz w:val="20"/>
                          <w:szCs w:val="20"/>
                          <w:u w:val="single"/>
                        </w:rPr>
                        <w:t>Geography</w:t>
                      </w:r>
                      <w:r w:rsidRPr="00481564">
                        <w:rPr>
                          <w:rFonts w:ascii="Twinkl" w:hAnsi="Twinkl"/>
                          <w:sz w:val="20"/>
                          <w:szCs w:val="20"/>
                        </w:rPr>
                        <w:t>: Farming, Agriculture and Machinery.</w:t>
                      </w:r>
                    </w:p>
                    <w:p w14:paraId="64CC9B67" w14:textId="77777777" w:rsidR="00481564" w:rsidRPr="00481564" w:rsidRDefault="00481564" w:rsidP="00481564">
                      <w:pPr>
                        <w:pStyle w:val="cvgsua"/>
                        <w:spacing w:before="0" w:beforeAutospacing="0" w:after="0" w:afterAutospacing="0"/>
                        <w:rPr>
                          <w:rFonts w:ascii="Twinkl" w:hAnsi="Twinkl"/>
                          <w:sz w:val="20"/>
                          <w:szCs w:val="20"/>
                        </w:rPr>
                      </w:pPr>
                    </w:p>
                    <w:p w14:paraId="1872AA9E" w14:textId="71462567" w:rsidR="00481564" w:rsidRPr="00481564" w:rsidRDefault="00481564" w:rsidP="00481564">
                      <w:pPr>
                        <w:pStyle w:val="cvgsua"/>
                        <w:spacing w:before="0" w:beforeAutospacing="0" w:after="0" w:afterAutospacing="0"/>
                        <w:rPr>
                          <w:rFonts w:ascii="Twinkl" w:hAnsi="Twinkl"/>
                          <w:sz w:val="20"/>
                          <w:szCs w:val="20"/>
                        </w:rPr>
                      </w:pPr>
                    </w:p>
                    <w:p w14:paraId="02082DF8" w14:textId="77777777" w:rsidR="00481564" w:rsidRPr="00481564" w:rsidRDefault="00481564" w:rsidP="00481564">
                      <w:pPr>
                        <w:spacing w:after="0"/>
                        <w:jc w:val="both"/>
                        <w:rPr>
                          <w:rFonts w:ascii="Twinkl" w:hAnsi="Twinkl"/>
                          <w:b/>
                          <w:bCs/>
                          <w:color w:val="000000" w:themeColor="text1"/>
                          <w:sz w:val="20"/>
                          <w:szCs w:val="20"/>
                        </w:rPr>
                      </w:pPr>
                      <w:r w:rsidRPr="00481564">
                        <w:rPr>
                          <w:rFonts w:ascii="Twinkl" w:hAnsi="Twinkl"/>
                          <w:b/>
                          <w:bCs/>
                          <w:color w:val="000000" w:themeColor="text1"/>
                          <w:sz w:val="20"/>
                          <w:szCs w:val="20"/>
                          <w:u w:val="single"/>
                        </w:rPr>
                        <w:t>Home-School Communications</w:t>
                      </w:r>
                    </w:p>
                    <w:p w14:paraId="0ED829E9" w14:textId="77777777" w:rsidR="00481564" w:rsidRPr="00481564" w:rsidRDefault="00481564" w:rsidP="00481564">
                      <w:pPr>
                        <w:jc w:val="both"/>
                        <w:rPr>
                          <w:rFonts w:ascii="Twinkl" w:hAnsi="Twinkl"/>
                          <w:color w:val="000000" w:themeColor="text1"/>
                          <w:sz w:val="20"/>
                          <w:szCs w:val="20"/>
                        </w:rPr>
                      </w:pPr>
                      <w:r w:rsidRPr="00481564">
                        <w:rPr>
                          <w:rFonts w:ascii="Twinkl" w:hAnsi="Twinkl"/>
                          <w:color w:val="000000" w:themeColor="text1"/>
                          <w:sz w:val="20"/>
                          <w:szCs w:val="20"/>
                        </w:rPr>
                        <w:t xml:space="preserve">If you have any queries or need to record absences, please email the school office at </w:t>
                      </w:r>
                      <w:hyperlink r:id="rId16" w:history="1">
                        <w:r w:rsidRPr="00481564">
                          <w:rPr>
                            <w:rStyle w:val="Hyperlink"/>
                            <w:rFonts w:ascii="Twinkl" w:hAnsi="Twinkl"/>
                            <w:b/>
                            <w:bCs/>
                            <w:color w:val="000000" w:themeColor="text1"/>
                            <w:sz w:val="20"/>
                            <w:szCs w:val="20"/>
                            <w:u w:val="none"/>
                          </w:rPr>
                          <w:t>onchanEnquiries@sch.im</w:t>
                        </w:r>
                      </w:hyperlink>
                      <w:r w:rsidRPr="00481564">
                        <w:rPr>
                          <w:rFonts w:ascii="Twinkl" w:hAnsi="Twinkl"/>
                          <w:color w:val="000000" w:themeColor="text1"/>
                          <w:sz w:val="20"/>
                          <w:szCs w:val="20"/>
                        </w:rPr>
                        <w:t xml:space="preserve"> and they will pass on any relevant information. If you require a more in-depth chat, please see your class teacher to arrange an appointment suitable for all. </w:t>
                      </w:r>
                    </w:p>
                    <w:p w14:paraId="62535EFC" w14:textId="42F88A80" w:rsidR="00481564" w:rsidRPr="00481564" w:rsidRDefault="00481564" w:rsidP="00481564">
                      <w:pPr>
                        <w:jc w:val="center"/>
                        <w:rPr>
                          <w:rFonts w:ascii="Twinkl" w:hAnsi="Twinkl"/>
                          <w:sz w:val="20"/>
                          <w:szCs w:val="20"/>
                        </w:rPr>
                      </w:pPr>
                      <w:r w:rsidRPr="00481564">
                        <w:rPr>
                          <w:rFonts w:ascii="Twinkl" w:hAnsi="Twinkl"/>
                          <w:color w:val="000000" w:themeColor="text1"/>
                          <w:sz w:val="20"/>
                          <w:szCs w:val="20"/>
                        </w:rPr>
                        <w:t xml:space="preserve">If you have any questions, please just ask. </w:t>
                      </w:r>
                      <w:r w:rsidRPr="00481564">
                        <w:rPr>
                          <w:rFonts w:ascii="Twinkl" w:hAnsi="Twinkl"/>
                          <w:color w:val="000000" w:themeColor="text1"/>
                          <w:sz w:val="20"/>
                          <w:szCs w:val="20"/>
                        </w:rPr>
                        <w:br/>
                        <w:t xml:space="preserve">Miss Harrison, </w:t>
                      </w:r>
                      <w:proofErr w:type="spellStart"/>
                      <w:r w:rsidRPr="00481564">
                        <w:rPr>
                          <w:rFonts w:ascii="Twinkl" w:hAnsi="Twinkl"/>
                          <w:color w:val="000000" w:themeColor="text1"/>
                          <w:sz w:val="20"/>
                          <w:szCs w:val="20"/>
                        </w:rPr>
                        <w:t>Mrs</w:t>
                      </w:r>
                      <w:proofErr w:type="spellEnd"/>
                      <w:r w:rsidRPr="00481564">
                        <w:rPr>
                          <w:rFonts w:ascii="Twinkl" w:hAnsi="Twinkl"/>
                          <w:color w:val="000000" w:themeColor="text1"/>
                          <w:sz w:val="20"/>
                          <w:szCs w:val="20"/>
                        </w:rPr>
                        <w:t xml:space="preserve"> Smith, Miss Cubbon, </w:t>
                      </w:r>
                      <w:proofErr w:type="spellStart"/>
                      <w:r w:rsidRPr="00481564">
                        <w:rPr>
                          <w:rFonts w:ascii="Twinkl" w:hAnsi="Twinkl"/>
                          <w:color w:val="000000" w:themeColor="text1"/>
                          <w:sz w:val="20"/>
                          <w:szCs w:val="20"/>
                        </w:rPr>
                        <w:t>Mrs</w:t>
                      </w:r>
                      <w:proofErr w:type="spellEnd"/>
                      <w:r w:rsidRPr="00481564">
                        <w:rPr>
                          <w:rFonts w:ascii="Twinkl" w:hAnsi="Twinkl"/>
                          <w:color w:val="000000" w:themeColor="text1"/>
                          <w:sz w:val="20"/>
                          <w:szCs w:val="20"/>
                        </w:rPr>
                        <w:t xml:space="preserve"> Watterson</w:t>
                      </w:r>
                      <w:r>
                        <w:rPr>
                          <w:rFonts w:ascii="Twinkl" w:hAnsi="Twinkl"/>
                          <w:color w:val="000000" w:themeColor="text1"/>
                          <w:sz w:val="20"/>
                          <w:szCs w:val="20"/>
                        </w:rPr>
                        <w:t>,</w:t>
                      </w:r>
                      <w:r w:rsidRPr="00481564">
                        <w:rPr>
                          <w:rFonts w:ascii="Twinkl" w:hAnsi="Twinkl"/>
                          <w:color w:val="000000" w:themeColor="text1"/>
                          <w:sz w:val="20"/>
                          <w:szCs w:val="20"/>
                        </w:rPr>
                        <w:t xml:space="preserve"> Miss Fargher</w:t>
                      </w:r>
                      <w:r>
                        <w:rPr>
                          <w:rFonts w:ascii="Twinkl" w:hAnsi="Twinkl"/>
                          <w:color w:val="000000" w:themeColor="text1"/>
                          <w:sz w:val="20"/>
                          <w:szCs w:val="20"/>
                        </w:rPr>
                        <w:t xml:space="preserve"> and </w:t>
                      </w:r>
                      <w:proofErr w:type="spellStart"/>
                      <w:r>
                        <w:rPr>
                          <w:rFonts w:ascii="Twinkl" w:hAnsi="Twinkl"/>
                          <w:color w:val="000000" w:themeColor="text1"/>
                          <w:sz w:val="20"/>
                          <w:szCs w:val="20"/>
                        </w:rPr>
                        <w:t>Mrs</w:t>
                      </w:r>
                      <w:proofErr w:type="spellEnd"/>
                      <w:r>
                        <w:rPr>
                          <w:rFonts w:ascii="Twinkl" w:hAnsi="Twinkl"/>
                          <w:color w:val="000000" w:themeColor="text1"/>
                          <w:sz w:val="20"/>
                          <w:szCs w:val="20"/>
                        </w:rPr>
                        <w:t xml:space="preserve"> Sullivan</w:t>
                      </w:r>
                    </w:p>
                    <w:p w14:paraId="336FE27B" w14:textId="45CD4DB2" w:rsidR="00481564" w:rsidRPr="00481564" w:rsidRDefault="00481564" w:rsidP="00481564">
                      <w:pPr>
                        <w:pStyle w:val="cvgsua"/>
                        <w:rPr>
                          <w:rFonts w:ascii="Twinkl" w:hAnsi="Twinkl"/>
                          <w:sz w:val="20"/>
                          <w:szCs w:val="20"/>
                        </w:rPr>
                      </w:pPr>
                    </w:p>
                    <w:p w14:paraId="665068F7" w14:textId="77777777" w:rsidR="00481564" w:rsidRPr="00481564" w:rsidRDefault="00481564" w:rsidP="00481564">
                      <w:pPr>
                        <w:pStyle w:val="cvgsua"/>
                        <w:rPr>
                          <w:rFonts w:ascii="Twinkl" w:hAnsi="Twinkl"/>
                          <w:sz w:val="20"/>
                          <w:szCs w:val="20"/>
                        </w:rPr>
                      </w:pPr>
                    </w:p>
                    <w:p w14:paraId="35D7B53B" w14:textId="77777777" w:rsidR="00481564" w:rsidRPr="00481564" w:rsidRDefault="00481564" w:rsidP="00481564">
                      <w:pPr>
                        <w:spacing w:line="276" w:lineRule="auto"/>
                        <w:jc w:val="both"/>
                        <w:rPr>
                          <w:rFonts w:ascii="Chalkboard" w:hAnsi="Chalkboard"/>
                          <w:color w:val="000000" w:themeColor="text1"/>
                          <w:sz w:val="20"/>
                          <w:szCs w:val="20"/>
                        </w:rPr>
                      </w:pPr>
                    </w:p>
                    <w:p w14:paraId="2F5068AF" w14:textId="77777777" w:rsidR="00481564" w:rsidRPr="00481564" w:rsidRDefault="00481564" w:rsidP="00481564">
                      <w:pPr>
                        <w:rPr>
                          <w:sz w:val="20"/>
                          <w:szCs w:val="20"/>
                        </w:rPr>
                      </w:pPr>
                    </w:p>
                  </w:txbxContent>
                </v:textbox>
                <w10:wrap type="square" anchorx="margin" anchory="margin"/>
              </v:shape>
            </w:pict>
          </mc:Fallback>
        </mc:AlternateContent>
      </w:r>
      <w:r w:rsidRPr="00481564">
        <w:rPr>
          <w:noProof/>
          <w:sz w:val="20"/>
          <w:szCs w:val="20"/>
        </w:rPr>
        <w:drawing>
          <wp:anchor distT="0" distB="0" distL="114300" distR="114300" simplePos="0" relativeHeight="251673600" behindDoc="1" locked="0" layoutInCell="0" allowOverlap="1" wp14:anchorId="70C76BDD" wp14:editId="30D1CB94">
            <wp:simplePos x="0" y="0"/>
            <wp:positionH relativeFrom="margin">
              <wp:posOffset>785495</wp:posOffset>
            </wp:positionH>
            <wp:positionV relativeFrom="margin">
              <wp:posOffset>1879282</wp:posOffset>
            </wp:positionV>
            <wp:extent cx="5727065" cy="6264275"/>
            <wp:effectExtent l="0" t="0" r="0" b="0"/>
            <wp:wrapNone/>
            <wp:docPr id="2" name="WordPictureWatermark47160139" descr="A blue and black logo&#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WordPictureWatermark47160139" descr="A blue and black logo&#10;&#10;Description automatically generated"/>
                    <pic:cNvPicPr>
                      <a:picLocks/>
                    </pic:cNvPicPr>
                  </pic:nvPicPr>
                  <pic:blipFill>
                    <a:blip r:embed="rId17">
                      <a:lum bright="70000" contrast="-70000"/>
                      <a:alphaModFix amt="35000"/>
                      <a:extLst>
                        <a:ext uri="{28A0092B-C50C-407E-A947-70E740481C1C}">
                          <a14:useLocalDpi xmlns:a14="http://schemas.microsoft.com/office/drawing/2010/main" val="0"/>
                        </a:ext>
                      </a:extLst>
                    </a:blip>
                    <a:srcRect/>
                    <a:stretch>
                      <a:fillRect/>
                    </a:stretch>
                  </pic:blipFill>
                  <pic:spPr bwMode="auto">
                    <a:xfrm>
                      <a:off x="0" y="0"/>
                      <a:ext cx="5727065" cy="6264275"/>
                    </a:xfrm>
                    <a:prstGeom prst="rect">
                      <a:avLst/>
                    </a:prstGeom>
                    <a:noFill/>
                  </pic:spPr>
                </pic:pic>
              </a:graphicData>
            </a:graphic>
            <wp14:sizeRelH relativeFrom="page">
              <wp14:pctWidth>0</wp14:pctWidth>
            </wp14:sizeRelH>
            <wp14:sizeRelV relativeFrom="page">
              <wp14:pctHeight>0</wp14:pctHeight>
            </wp14:sizeRelV>
          </wp:anchor>
        </w:drawing>
      </w:r>
      <w:r w:rsidR="0090251E" w:rsidRPr="00481564">
        <w:rPr>
          <w:rStyle w:val="agcmg"/>
          <w:rFonts w:ascii="Twinkl" w:hAnsi="Twinkl"/>
          <w:sz w:val="20"/>
          <w:szCs w:val="20"/>
        </w:rPr>
        <w:t xml:space="preserve">Welcome back! We hope you all had a lovely Christmas break and a very happy New Year! This term you will notice that </w:t>
      </w:r>
      <w:proofErr w:type="spellStart"/>
      <w:r w:rsidR="0090251E" w:rsidRPr="00481564">
        <w:rPr>
          <w:rStyle w:val="agcmg"/>
          <w:rFonts w:ascii="Twinkl" w:hAnsi="Twinkl"/>
          <w:sz w:val="20"/>
          <w:szCs w:val="20"/>
        </w:rPr>
        <w:t>Mrs</w:t>
      </w:r>
      <w:proofErr w:type="spellEnd"/>
      <w:r w:rsidR="0090251E" w:rsidRPr="00481564">
        <w:rPr>
          <w:rStyle w:val="agcmg"/>
          <w:rFonts w:ascii="Twinkl" w:hAnsi="Twinkl"/>
          <w:sz w:val="20"/>
          <w:szCs w:val="20"/>
        </w:rPr>
        <w:t xml:space="preserve"> Sullivan, who has been working in Foundation Stage last term, will be supporting us in the Pandas class too. This is a vital part of her teacher training before she goes back into Foundation Stage after Easter. Miss Sullivan will be working with small groups, working across the class when we are teaching and developing some of her teaching skills too. Supporting student teachers is a vital part of what we do, and the children are already loving having an extra adult working with us. You will see her around Year One over the term getting to know how learning develops in our year group.</w:t>
      </w:r>
      <w:r w:rsidR="00962B5D">
        <w:rPr>
          <w:noProof/>
        </w:rPr>
        <w:drawing>
          <wp:anchor distT="0" distB="0" distL="114300" distR="114300" simplePos="0" relativeHeight="251675648" behindDoc="1" locked="0" layoutInCell="0" allowOverlap="1" wp14:anchorId="391FE3B3" wp14:editId="07CDCB07">
            <wp:simplePos x="0" y="0"/>
            <wp:positionH relativeFrom="margin">
              <wp:posOffset>533400</wp:posOffset>
            </wp:positionH>
            <wp:positionV relativeFrom="margin">
              <wp:posOffset>-44739</wp:posOffset>
            </wp:positionV>
            <wp:extent cx="5727065" cy="6264275"/>
            <wp:effectExtent l="0" t="0" r="0" b="0"/>
            <wp:wrapNone/>
            <wp:docPr id="1695687982" name="WordPictureWatermark47160139" descr="A blue and black logo&#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95687982" name="WordPictureWatermark47160139" descr="A blue and black logo&#10;&#10;Description automatically generated"/>
                    <pic:cNvPicPr>
                      <a:picLocks/>
                    </pic:cNvPicPr>
                  </pic:nvPicPr>
                  <pic:blipFill>
                    <a:blip r:embed="rId18">
                      <a:lum bright="70000" contrast="-70000"/>
                      <a:alphaModFix amt="35000"/>
                      <a:extLst>
                        <a:ext uri="{28A0092B-C50C-407E-A947-70E740481C1C}">
                          <a14:useLocalDpi xmlns:a14="http://schemas.microsoft.com/office/drawing/2010/main" val="0"/>
                        </a:ext>
                      </a:extLst>
                    </a:blip>
                    <a:srcRect/>
                    <a:stretch>
                      <a:fillRect/>
                    </a:stretch>
                  </pic:blipFill>
                  <pic:spPr bwMode="auto">
                    <a:xfrm>
                      <a:off x="0" y="0"/>
                      <a:ext cx="5727065" cy="6264275"/>
                    </a:xfrm>
                    <a:prstGeom prst="rect">
                      <a:avLst/>
                    </a:prstGeom>
                    <a:noFill/>
                  </pic:spPr>
                </pic:pic>
              </a:graphicData>
            </a:graphic>
            <wp14:sizeRelH relativeFrom="page">
              <wp14:pctWidth>0</wp14:pctWidth>
            </wp14:sizeRelH>
            <wp14:sizeRelV relativeFrom="page">
              <wp14:pctHeight>0</wp14:pctHeight>
            </wp14:sizeRelV>
          </wp:anchor>
        </w:drawing>
      </w:r>
    </w:p>
    <w:sectPr w:rsidR="00E11D9D" w:rsidRPr="00501082" w:rsidSect="00962B5D">
      <w:headerReference w:type="default" r:id="rId19"/>
      <w:footerReference w:type="default" r:id="rId20"/>
      <w:pgSz w:w="11907" w:h="16839" w:code="9"/>
      <w:pgMar w:top="3514" w:right="662" w:bottom="1440" w:left="547" w:header="227"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317381" w14:textId="77777777" w:rsidR="005102E9" w:rsidRDefault="005102E9" w:rsidP="0002759A">
      <w:pPr>
        <w:spacing w:after="0" w:line="240" w:lineRule="auto"/>
      </w:pPr>
      <w:r>
        <w:separator/>
      </w:r>
    </w:p>
  </w:endnote>
  <w:endnote w:type="continuationSeparator" w:id="0">
    <w:p w14:paraId="385D52FA" w14:textId="77777777" w:rsidR="005102E9" w:rsidRDefault="005102E9" w:rsidP="000275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winkl">
    <w:panose1 w:val="02000000000000000000"/>
    <w:charset w:val="4D"/>
    <w:family w:val="auto"/>
    <w:pitch w:val="variable"/>
    <w:sig w:usb0="00000007" w:usb1="00000001" w:usb2="00000000" w:usb3="00000000" w:csb0="00000093" w:csb1="00000000"/>
  </w:font>
  <w:font w:name="Chalkboard">
    <w:panose1 w:val="03050602040202020205"/>
    <w:charset w:val="4D"/>
    <w:family w:val="script"/>
    <w:pitch w:val="variable"/>
    <w:sig w:usb0="80000023" w:usb1="00000000" w:usb2="00000000" w:usb3="00000000" w:csb0="00000001" w:csb1="00000000"/>
  </w:font>
  <w:font w:name="Sassoon Primary">
    <w:altName w:val="Calibri"/>
    <w:panose1 w:val="020B0604020202020204"/>
    <w:charset w:val="4D"/>
    <w:family w:val="auto"/>
    <w:notTrueType/>
    <w:pitch w:val="variable"/>
    <w:sig w:usb0="8000002F" w:usb1="40000048" w:usb2="00000000" w:usb3="00000000" w:csb0="0000011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B4D1EA" w14:textId="5FF3EB04" w:rsidR="00C02B65" w:rsidRDefault="00C02B65" w:rsidP="00C02B65">
    <w:pPr>
      <w:pStyle w:val="Footer"/>
      <w:jc w:val="center"/>
      <w:rPr>
        <w:color w:val="5B9BD5"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47E5BC6C" w14:textId="77777777" w:rsidR="00C02B65" w:rsidRPr="00B922AA" w:rsidRDefault="00C02B65" w:rsidP="00C02B65">
    <w:pPr>
      <w:pStyle w:val="Footer"/>
      <w:jc w:val="center"/>
      <w:rPr>
        <w:b/>
        <w:color w:val="0070C0"/>
        <w14:textOutline w14:w="0" w14:cap="flat" w14:cmpd="sng" w14:algn="ctr">
          <w14:noFill/>
          <w14:prstDash w14:val="solid"/>
          <w14:round/>
        </w14:textOutline>
        <w14:props3d w14:extrusionH="57150" w14:contourW="0" w14:prstMaterial="softEdge">
          <w14:bevelT w14:w="25400" w14:h="38100" w14:prst="circle"/>
        </w14:props3d>
      </w:rPr>
    </w:pPr>
    <w:proofErr w:type="spellStart"/>
    <w:r w:rsidRPr="00B922AA">
      <w:rPr>
        <w:b/>
        <w:color w:val="0070C0"/>
        <w14:textOutline w14:w="0" w14:cap="flat" w14:cmpd="sng" w14:algn="ctr">
          <w14:noFill/>
          <w14:prstDash w14:val="solid"/>
          <w14:round/>
        </w14:textOutline>
        <w14:props3d w14:extrusionH="57150" w14:contourW="0" w14:prstMaterial="softEdge">
          <w14:bevelT w14:w="25400" w14:h="38100" w14:prst="circle"/>
        </w14:props3d>
      </w:rPr>
      <w:t>Onchan</w:t>
    </w:r>
    <w:proofErr w:type="spellEnd"/>
    <w:r w:rsidRPr="00B922AA">
      <w:rPr>
        <w:b/>
        <w:color w:val="0070C0"/>
        <w14:textOutline w14:w="0" w14:cap="flat" w14:cmpd="sng" w14:algn="ctr">
          <w14:noFill/>
          <w14:prstDash w14:val="solid"/>
          <w14:round/>
        </w14:textOutline>
        <w14:props3d w14:extrusionH="57150" w14:contourW="0" w14:prstMaterial="softEdge">
          <w14:bevelT w14:w="25400" w14:h="38100" w14:prst="circle"/>
        </w14:props3d>
      </w:rPr>
      <w:t xml:space="preserve"> School Values</w:t>
    </w:r>
  </w:p>
  <w:p w14:paraId="4D22EE44" w14:textId="5EC67ACA" w:rsidR="00C02B65" w:rsidRPr="00C02B65" w:rsidRDefault="00C02B65" w:rsidP="00C02B65">
    <w:pPr>
      <w:pStyle w:val="Footer"/>
      <w:jc w:val="center"/>
      <w:rPr>
        <w:b/>
        <w:color w:val="0070C0"/>
        <w14:textOutline w14:w="0" w14:cap="flat" w14:cmpd="sng" w14:algn="ctr">
          <w14:noFill/>
          <w14:prstDash w14:val="solid"/>
          <w14:round/>
        </w14:textOutline>
        <w14:props3d w14:extrusionH="57150" w14:contourW="0" w14:prstMaterial="softEdge">
          <w14:bevelT w14:w="25400" w14:h="38100" w14:prst="circle"/>
        </w14:props3d>
      </w:rPr>
    </w:pPr>
    <w:proofErr w:type="gramStart"/>
    <w:r w:rsidRPr="00B922AA">
      <w:rPr>
        <w:b/>
        <w:color w:val="0070C0"/>
        <w14:textOutline w14:w="0" w14:cap="flat" w14:cmpd="sng" w14:algn="ctr">
          <w14:noFill/>
          <w14:prstDash w14:val="solid"/>
          <w14:round/>
        </w14:textOutline>
        <w14:props3d w14:extrusionH="57150" w14:contourW="0" w14:prstMaterial="softEdge">
          <w14:bevelT w14:w="25400" w14:h="38100" w14:prst="circle"/>
        </w14:props3d>
      </w:rPr>
      <w:t>Compassion  -</w:t>
    </w:r>
    <w:proofErr w:type="gramEnd"/>
    <w:r w:rsidRPr="00B922AA">
      <w:rPr>
        <w:b/>
        <w:color w:val="0070C0"/>
        <w14:textOutline w14:w="0" w14:cap="flat" w14:cmpd="sng" w14:algn="ctr">
          <w14:noFill/>
          <w14:prstDash w14:val="solid"/>
          <w14:round/>
        </w14:textOutline>
        <w14:props3d w14:extrusionH="57150" w14:contourW="0" w14:prstMaterial="softEdge">
          <w14:bevelT w14:w="25400" w14:h="38100" w14:prst="circle"/>
        </w14:props3d>
      </w:rPr>
      <w:t xml:space="preserve">  </w:t>
    </w:r>
    <w:proofErr w:type="gramStart"/>
    <w:r w:rsidRPr="00B922AA">
      <w:rPr>
        <w:b/>
        <w:color w:val="0070C0"/>
        <w14:textOutline w14:w="0" w14:cap="flat" w14:cmpd="sng" w14:algn="ctr">
          <w14:noFill/>
          <w14:prstDash w14:val="solid"/>
          <w14:round/>
        </w14:textOutline>
        <w14:props3d w14:extrusionH="57150" w14:contourW="0" w14:prstMaterial="softEdge">
          <w14:bevelT w14:w="25400" w14:h="38100" w14:prst="circle"/>
        </w14:props3d>
      </w:rPr>
      <w:t>Integrity  -</w:t>
    </w:r>
    <w:proofErr w:type="gramEnd"/>
    <w:r w:rsidRPr="00B922AA">
      <w:rPr>
        <w:b/>
        <w:color w:val="0070C0"/>
        <w14:textOutline w14:w="0" w14:cap="flat" w14:cmpd="sng" w14:algn="ctr">
          <w14:noFill/>
          <w14:prstDash w14:val="solid"/>
          <w14:round/>
        </w14:textOutline>
        <w14:props3d w14:extrusionH="57150" w14:contourW="0" w14:prstMaterial="softEdge">
          <w14:bevelT w14:w="25400" w14:h="38100" w14:prst="circle"/>
        </w14:props3d>
      </w:rPr>
      <w:t xml:space="preserve">  </w:t>
    </w:r>
    <w:proofErr w:type="gramStart"/>
    <w:r w:rsidRPr="00B922AA">
      <w:rPr>
        <w:b/>
        <w:color w:val="0070C0"/>
        <w14:textOutline w14:w="0" w14:cap="flat" w14:cmpd="sng" w14:algn="ctr">
          <w14:noFill/>
          <w14:prstDash w14:val="solid"/>
          <w14:round/>
        </w14:textOutline>
        <w14:props3d w14:extrusionH="57150" w14:contourW="0" w14:prstMaterial="softEdge">
          <w14:bevelT w14:w="25400" w14:h="38100" w14:prst="circle"/>
        </w14:props3d>
      </w:rPr>
      <w:t>Endeavour  -</w:t>
    </w:r>
    <w:proofErr w:type="gramEnd"/>
    <w:r w:rsidRPr="00B922AA">
      <w:rPr>
        <w:b/>
        <w:color w:val="0070C0"/>
        <w14:textOutline w14:w="0" w14:cap="flat" w14:cmpd="sng" w14:algn="ctr">
          <w14:noFill/>
          <w14:prstDash w14:val="solid"/>
          <w14:round/>
        </w14:textOutline>
        <w14:props3d w14:extrusionH="57150" w14:contourW="0" w14:prstMaterial="softEdge">
          <w14:bevelT w14:w="25400" w14:h="38100" w14:prst="circle"/>
        </w14:props3d>
      </w:rPr>
      <w:t xml:space="preserve">  </w:t>
    </w:r>
    <w:proofErr w:type="gramStart"/>
    <w:r w:rsidRPr="00B922AA">
      <w:rPr>
        <w:b/>
        <w:color w:val="0070C0"/>
        <w14:textOutline w14:w="0" w14:cap="flat" w14:cmpd="sng" w14:algn="ctr">
          <w14:noFill/>
          <w14:prstDash w14:val="solid"/>
          <w14:round/>
        </w14:textOutline>
        <w14:props3d w14:extrusionH="57150" w14:contourW="0" w14:prstMaterial="softEdge">
          <w14:bevelT w14:w="25400" w14:h="38100" w14:prst="circle"/>
        </w14:props3d>
      </w:rPr>
      <w:t>Courage  -</w:t>
    </w:r>
    <w:proofErr w:type="gramEnd"/>
    <w:r w:rsidRPr="00B922AA">
      <w:rPr>
        <w:b/>
        <w:color w:val="0070C0"/>
        <w14:textOutline w14:w="0" w14:cap="flat" w14:cmpd="sng" w14:algn="ctr">
          <w14:noFill/>
          <w14:prstDash w14:val="solid"/>
          <w14:round/>
        </w14:textOutline>
        <w14:props3d w14:extrusionH="57150" w14:contourW="0" w14:prstMaterial="softEdge">
          <w14:bevelT w14:w="25400" w14:h="38100" w14:prst="circle"/>
        </w14:props3d>
      </w:rPr>
      <w:t xml:space="preserve">  Respect</w:t>
    </w:r>
  </w:p>
  <w:p w14:paraId="5C42E926" w14:textId="77777777" w:rsidR="00C02B65" w:rsidRDefault="00C02B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D4DAC5" w14:textId="77777777" w:rsidR="005102E9" w:rsidRDefault="005102E9" w:rsidP="0002759A">
      <w:pPr>
        <w:spacing w:after="0" w:line="240" w:lineRule="auto"/>
      </w:pPr>
      <w:r>
        <w:separator/>
      </w:r>
    </w:p>
  </w:footnote>
  <w:footnote w:type="continuationSeparator" w:id="0">
    <w:p w14:paraId="4F0852D4" w14:textId="77777777" w:rsidR="005102E9" w:rsidRDefault="005102E9" w:rsidP="000275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57CEC8" w14:textId="17EFFD27" w:rsidR="0002759A" w:rsidRPr="0002759A" w:rsidRDefault="00962B5D" w:rsidP="0002759A">
    <w:pPr>
      <w:pStyle w:val="Header"/>
      <w:ind w:left="180"/>
    </w:pPr>
    <w:r>
      <w:rPr>
        <w:noProof/>
      </w:rPr>
      <w:drawing>
        <wp:anchor distT="0" distB="0" distL="114300" distR="114300" simplePos="0" relativeHeight="251659264" behindDoc="1" locked="0" layoutInCell="1" allowOverlap="1" wp14:anchorId="6CCF8068" wp14:editId="2DDE26A8">
          <wp:simplePos x="0" y="0"/>
          <wp:positionH relativeFrom="column">
            <wp:posOffset>309093</wp:posOffset>
          </wp:positionH>
          <wp:positionV relativeFrom="page">
            <wp:posOffset>225595</wp:posOffset>
          </wp:positionV>
          <wp:extent cx="6042660" cy="1256030"/>
          <wp:effectExtent l="0" t="0" r="2540" b="1270"/>
          <wp:wrapTight wrapText="bothSides">
            <wp:wrapPolygon edited="0">
              <wp:start x="0" y="0"/>
              <wp:lineTo x="0" y="21403"/>
              <wp:lineTo x="21564" y="21403"/>
              <wp:lineTo x="21564" y="0"/>
              <wp:lineTo x="0" y="0"/>
            </wp:wrapPolygon>
          </wp:wrapTight>
          <wp:docPr id="226685678" name="Picture 226685678" descr="A picture containing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application&#10;&#10;Description automatically generated"/>
                  <pic:cNvPicPr/>
                </pic:nvPicPr>
                <pic:blipFill rotWithShape="1">
                  <a:blip r:embed="rId1">
                    <a:extLst>
                      <a:ext uri="{28A0092B-C50C-407E-A947-70E740481C1C}">
                        <a14:useLocalDpi xmlns:a14="http://schemas.microsoft.com/office/drawing/2010/main" val="0"/>
                      </a:ext>
                    </a:extLst>
                  </a:blip>
                  <a:srcRect t="2038" b="83226"/>
                  <a:stretch/>
                </pic:blipFill>
                <pic:spPr bwMode="auto">
                  <a:xfrm>
                    <a:off x="0" y="0"/>
                    <a:ext cx="6042660" cy="125603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759A"/>
    <w:rsid w:val="00014A34"/>
    <w:rsid w:val="0002759A"/>
    <w:rsid w:val="00051086"/>
    <w:rsid w:val="000557D3"/>
    <w:rsid w:val="00095289"/>
    <w:rsid w:val="000961E0"/>
    <w:rsid w:val="00096652"/>
    <w:rsid w:val="00167503"/>
    <w:rsid w:val="00181EC5"/>
    <w:rsid w:val="0018280A"/>
    <w:rsid w:val="001E098B"/>
    <w:rsid w:val="002122BF"/>
    <w:rsid w:val="00222834"/>
    <w:rsid w:val="00284789"/>
    <w:rsid w:val="002A0BD9"/>
    <w:rsid w:val="002D19F2"/>
    <w:rsid w:val="002E1832"/>
    <w:rsid w:val="002E3F02"/>
    <w:rsid w:val="002E4C93"/>
    <w:rsid w:val="002E66D7"/>
    <w:rsid w:val="002F0D03"/>
    <w:rsid w:val="002F4DC4"/>
    <w:rsid w:val="00303855"/>
    <w:rsid w:val="00324E9F"/>
    <w:rsid w:val="00342A96"/>
    <w:rsid w:val="00361BD7"/>
    <w:rsid w:val="00370732"/>
    <w:rsid w:val="003A71E7"/>
    <w:rsid w:val="003B433F"/>
    <w:rsid w:val="003C1A1D"/>
    <w:rsid w:val="003C7173"/>
    <w:rsid w:val="003F486E"/>
    <w:rsid w:val="004064F9"/>
    <w:rsid w:val="00410318"/>
    <w:rsid w:val="00426FE8"/>
    <w:rsid w:val="004366C5"/>
    <w:rsid w:val="00440892"/>
    <w:rsid w:val="00457C07"/>
    <w:rsid w:val="0046002F"/>
    <w:rsid w:val="00481564"/>
    <w:rsid w:val="0049112E"/>
    <w:rsid w:val="004A0781"/>
    <w:rsid w:val="004B6F66"/>
    <w:rsid w:val="004C5FFE"/>
    <w:rsid w:val="004D1792"/>
    <w:rsid w:val="004E7475"/>
    <w:rsid w:val="004F232F"/>
    <w:rsid w:val="004F3D34"/>
    <w:rsid w:val="00501082"/>
    <w:rsid w:val="005102E9"/>
    <w:rsid w:val="00525308"/>
    <w:rsid w:val="00527B00"/>
    <w:rsid w:val="005416E3"/>
    <w:rsid w:val="00541849"/>
    <w:rsid w:val="00542DA2"/>
    <w:rsid w:val="005458B5"/>
    <w:rsid w:val="00594EB4"/>
    <w:rsid w:val="005C76BC"/>
    <w:rsid w:val="005E5147"/>
    <w:rsid w:val="005F1B5C"/>
    <w:rsid w:val="005F4482"/>
    <w:rsid w:val="006139C0"/>
    <w:rsid w:val="0064752D"/>
    <w:rsid w:val="00655DEF"/>
    <w:rsid w:val="00687465"/>
    <w:rsid w:val="006C10A4"/>
    <w:rsid w:val="00712678"/>
    <w:rsid w:val="00742DC8"/>
    <w:rsid w:val="0079035D"/>
    <w:rsid w:val="00795139"/>
    <w:rsid w:val="007A075F"/>
    <w:rsid w:val="007C5165"/>
    <w:rsid w:val="00823B0D"/>
    <w:rsid w:val="00837D1E"/>
    <w:rsid w:val="008650EB"/>
    <w:rsid w:val="00871F6A"/>
    <w:rsid w:val="00873C72"/>
    <w:rsid w:val="0087698C"/>
    <w:rsid w:val="008C0AFD"/>
    <w:rsid w:val="0090251E"/>
    <w:rsid w:val="00925DE4"/>
    <w:rsid w:val="0094136D"/>
    <w:rsid w:val="00942074"/>
    <w:rsid w:val="00962B5D"/>
    <w:rsid w:val="00982E20"/>
    <w:rsid w:val="00987EC8"/>
    <w:rsid w:val="009A0D96"/>
    <w:rsid w:val="00A06AA9"/>
    <w:rsid w:val="00A23F90"/>
    <w:rsid w:val="00A41C00"/>
    <w:rsid w:val="00A7588B"/>
    <w:rsid w:val="00A9370D"/>
    <w:rsid w:val="00AA0486"/>
    <w:rsid w:val="00AE3865"/>
    <w:rsid w:val="00B04BC5"/>
    <w:rsid w:val="00B10552"/>
    <w:rsid w:val="00B46822"/>
    <w:rsid w:val="00B77028"/>
    <w:rsid w:val="00B94C0F"/>
    <w:rsid w:val="00BD20D6"/>
    <w:rsid w:val="00BD79FE"/>
    <w:rsid w:val="00C00C82"/>
    <w:rsid w:val="00C00E29"/>
    <w:rsid w:val="00C02B65"/>
    <w:rsid w:val="00C04B73"/>
    <w:rsid w:val="00C22FB5"/>
    <w:rsid w:val="00C57C4A"/>
    <w:rsid w:val="00C722D2"/>
    <w:rsid w:val="00C811CF"/>
    <w:rsid w:val="00C97CFC"/>
    <w:rsid w:val="00CA563A"/>
    <w:rsid w:val="00CD7982"/>
    <w:rsid w:val="00CE0EFF"/>
    <w:rsid w:val="00CF21B6"/>
    <w:rsid w:val="00D31C4A"/>
    <w:rsid w:val="00D3235B"/>
    <w:rsid w:val="00D60223"/>
    <w:rsid w:val="00D7558E"/>
    <w:rsid w:val="00D93070"/>
    <w:rsid w:val="00DB0970"/>
    <w:rsid w:val="00DB2E11"/>
    <w:rsid w:val="00DB3407"/>
    <w:rsid w:val="00DD2539"/>
    <w:rsid w:val="00DD5121"/>
    <w:rsid w:val="00DD754C"/>
    <w:rsid w:val="00E11D9D"/>
    <w:rsid w:val="00E23103"/>
    <w:rsid w:val="00E3193C"/>
    <w:rsid w:val="00E33EB0"/>
    <w:rsid w:val="00E34B1F"/>
    <w:rsid w:val="00E53FCB"/>
    <w:rsid w:val="00E86403"/>
    <w:rsid w:val="00EC3092"/>
    <w:rsid w:val="00ED3AB5"/>
    <w:rsid w:val="00F0624F"/>
    <w:rsid w:val="00F11DC3"/>
    <w:rsid w:val="00F166C5"/>
    <w:rsid w:val="00F3109D"/>
    <w:rsid w:val="00F350BC"/>
    <w:rsid w:val="00F54562"/>
    <w:rsid w:val="00F6022A"/>
    <w:rsid w:val="00F60A06"/>
    <w:rsid w:val="00F611BD"/>
    <w:rsid w:val="00F947AA"/>
    <w:rsid w:val="00FD719F"/>
    <w:rsid w:val="00FF69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E14638"/>
  <w15:chartTrackingRefBased/>
  <w15:docId w15:val="{AB26954E-041D-594A-822E-E649EC9040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275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02759A"/>
  </w:style>
  <w:style w:type="paragraph" w:styleId="Footer">
    <w:name w:val="footer"/>
    <w:basedOn w:val="Normal"/>
    <w:link w:val="FooterChar"/>
    <w:uiPriority w:val="99"/>
    <w:unhideWhenUsed/>
    <w:rsid w:val="000275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02759A"/>
  </w:style>
  <w:style w:type="paragraph" w:styleId="BalloonText">
    <w:name w:val="Balloon Text"/>
    <w:basedOn w:val="Normal"/>
    <w:link w:val="BalloonTextChar"/>
    <w:uiPriority w:val="99"/>
    <w:semiHidden/>
    <w:unhideWhenUsed/>
    <w:rsid w:val="00F611B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11BD"/>
    <w:rPr>
      <w:rFonts w:ascii="Segoe UI" w:hAnsi="Segoe UI" w:cs="Segoe UI"/>
      <w:sz w:val="18"/>
      <w:szCs w:val="18"/>
    </w:rPr>
  </w:style>
  <w:style w:type="character" w:styleId="Hyperlink">
    <w:name w:val="Hyperlink"/>
    <w:basedOn w:val="DefaultParagraphFont"/>
    <w:uiPriority w:val="99"/>
    <w:unhideWhenUsed/>
    <w:rsid w:val="00410318"/>
    <w:rPr>
      <w:color w:val="0563C1" w:themeColor="hyperlink"/>
      <w:u w:val="single"/>
    </w:rPr>
  </w:style>
  <w:style w:type="character" w:styleId="UnresolvedMention">
    <w:name w:val="Unresolved Mention"/>
    <w:basedOn w:val="DefaultParagraphFont"/>
    <w:uiPriority w:val="99"/>
    <w:semiHidden/>
    <w:unhideWhenUsed/>
    <w:rsid w:val="00410318"/>
    <w:rPr>
      <w:color w:val="605E5C"/>
      <w:shd w:val="clear" w:color="auto" w:fill="E1DFDD"/>
    </w:rPr>
  </w:style>
  <w:style w:type="character" w:styleId="FollowedHyperlink">
    <w:name w:val="FollowedHyperlink"/>
    <w:basedOn w:val="DefaultParagraphFont"/>
    <w:uiPriority w:val="99"/>
    <w:semiHidden/>
    <w:unhideWhenUsed/>
    <w:rsid w:val="00410318"/>
    <w:rPr>
      <w:color w:val="954F72" w:themeColor="followedHyperlink"/>
      <w:u w:val="single"/>
    </w:rPr>
  </w:style>
  <w:style w:type="character" w:customStyle="1" w:styleId="agcmg">
    <w:name w:val="a_gcmg"/>
    <w:basedOn w:val="DefaultParagraphFont"/>
    <w:rsid w:val="0090251E"/>
  </w:style>
  <w:style w:type="paragraph" w:customStyle="1" w:styleId="cvgsua">
    <w:name w:val="cvgsua"/>
    <w:basedOn w:val="Normal"/>
    <w:rsid w:val="0090251E"/>
    <w:pPr>
      <w:spacing w:before="100" w:beforeAutospacing="1" w:after="100" w:afterAutospacing="1" w:line="240" w:lineRule="auto"/>
    </w:pPr>
    <w:rPr>
      <w:rFonts w:ascii="Times New Roman" w:eastAsia="Times New Roman" w:hAnsi="Times New Roman" w:cs="Times New Roman"/>
      <w:sz w:val="24"/>
      <w:szCs w:val="24"/>
      <w:lang w:val="en-IM" w:eastAsia="en-GB"/>
    </w:rPr>
  </w:style>
  <w:style w:type="character" w:customStyle="1" w:styleId="apple-converted-space">
    <w:name w:val="apple-converted-space"/>
    <w:basedOn w:val="DefaultParagraphFont"/>
    <w:rsid w:val="009025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18" Type="http://schemas.openxmlformats.org/officeDocument/2006/relationships/image" Target="media/image6.pn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footnotes" Target="footnotes.xml"/><Relationship Id="rId12" Type="http://schemas.microsoft.com/office/2007/relationships/hdphoto" Target="media/hdphoto1.wdp"/><Relationship Id="rId17" Type="http://schemas.openxmlformats.org/officeDocument/2006/relationships/image" Target="media/image5.png"/><Relationship Id="rId2" Type="http://schemas.openxmlformats.org/officeDocument/2006/relationships/customXml" Target="../customXml/item2.xml"/><Relationship Id="rId16" Type="http://schemas.openxmlformats.org/officeDocument/2006/relationships/hyperlink" Target="mailto:onchanEnquiries@sch.im"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hyperlink" Target="mailto:onchanEnquiries@sch.im" TargetMode="External"/><Relationship Id="rId10" Type="http://schemas.openxmlformats.org/officeDocument/2006/relationships/image" Target="media/image2.png"/><Relationship Id="rId19"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microsoft.com/office/2007/relationships/hdphoto" Target="media/hdphoto2.wdp"/><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ea3af060-b119-4a88-a3f3-3ae6c3fe81df" xsi:nil="true"/>
    <lcf76f155ced4ddcb4097134ff3c332f xmlns="91248a3b-80e0-4139-8f9b-29a4000d1aff">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8C685FB816B474F89F3377A496AA4E4" ma:contentTypeVersion="12" ma:contentTypeDescription="Create a new document." ma:contentTypeScope="" ma:versionID="71750bd6da249cea1e165db5ccdf1545">
  <xsd:schema xmlns:xsd="http://www.w3.org/2001/XMLSchema" xmlns:xs="http://www.w3.org/2001/XMLSchema" xmlns:p="http://schemas.microsoft.com/office/2006/metadata/properties" xmlns:ns2="91248a3b-80e0-4139-8f9b-29a4000d1aff" xmlns:ns3="ea3af060-b119-4a88-a3f3-3ae6c3fe81df" targetNamespace="http://schemas.microsoft.com/office/2006/metadata/properties" ma:root="true" ma:fieldsID="48c0b5cbdc3bc3355987ddf24b1b7a3e" ns2:_="" ns3:_="">
    <xsd:import namespace="91248a3b-80e0-4139-8f9b-29a4000d1aff"/>
    <xsd:import namespace="ea3af060-b119-4a88-a3f3-3ae6c3fe81d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248a3b-80e0-4139-8f9b-29a4000d1a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68ebe94-88d2-4bf1-add6-77528dd3493a"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a3af060-b119-4a88-a3f3-3ae6c3fe81d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7336e38-dc52-446a-bb9c-c21f01bac52b}" ma:internalName="TaxCatchAll" ma:showField="CatchAllData" ma:web="ea3af060-b119-4a88-a3f3-3ae6c3fe81d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BE7E0B9-8210-4E62-AAA1-2CBF41BD9F3E}">
  <ds:schemaRefs>
    <ds:schemaRef ds:uri="http://schemas.microsoft.com/sharepoint/v3/contenttype/forms"/>
  </ds:schemaRefs>
</ds:datastoreItem>
</file>

<file path=customXml/itemProps2.xml><?xml version="1.0" encoding="utf-8"?>
<ds:datastoreItem xmlns:ds="http://schemas.openxmlformats.org/officeDocument/2006/customXml" ds:itemID="{8AE25FB0-4F81-4F6A-ACCD-7E9BF5255BFF}">
  <ds:schemaRefs>
    <ds:schemaRef ds:uri="http://schemas.microsoft.com/office/2006/metadata/properties"/>
    <ds:schemaRef ds:uri="http://schemas.microsoft.com/office/infopath/2007/PartnerControls"/>
    <ds:schemaRef ds:uri="ea3af060-b119-4a88-a3f3-3ae6c3fe81df"/>
    <ds:schemaRef ds:uri="91248a3b-80e0-4139-8f9b-29a4000d1aff"/>
  </ds:schemaRefs>
</ds:datastoreItem>
</file>

<file path=customXml/itemProps3.xml><?xml version="1.0" encoding="utf-8"?>
<ds:datastoreItem xmlns:ds="http://schemas.openxmlformats.org/officeDocument/2006/customXml" ds:itemID="{75EC5C3C-F922-4FB5-B0F6-75901FBA44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248a3b-80e0-4139-8f9b-29a4000d1aff"/>
    <ds:schemaRef ds:uri="ea3af060-b119-4a88-a3f3-3ae6c3fe81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161</TotalTime>
  <Pages>1</Pages>
  <Words>130</Words>
  <Characters>605</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Jacob Beard</dc:creator>
  <cp:keywords/>
  <dc:description/>
  <cp:lastModifiedBy>Ellie Harrison</cp:lastModifiedBy>
  <cp:revision>14</cp:revision>
  <cp:lastPrinted>2016-11-01T13:59:00Z</cp:lastPrinted>
  <dcterms:created xsi:type="dcterms:W3CDTF">2026-01-09T20:18:00Z</dcterms:created>
  <dcterms:modified xsi:type="dcterms:W3CDTF">2026-01-21T20:48:00Z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0x01010048C685FB816B474F89F3377A496AA4E4</vt:lpwstr>
  </property>
</Properties>
</file>